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9" w:lineRule="auto"/>
        <w:ind w:left="260" w:firstLine="0"/>
        <w:jc w:val="center"/>
        <w:rPr>
          <w:sz w:val="34"/>
          <w:szCs w:val="34"/>
        </w:rPr>
      </w:pPr>
      <w:r w:rsidDel="00000000" w:rsidR="00000000" w:rsidRPr="00000000">
        <w:rPr>
          <w:sz w:val="34"/>
          <w:szCs w:val="34"/>
          <w:rtl w:val="0"/>
        </w:rPr>
        <w:t xml:space="preserve"> </w:t>
      </w:r>
    </w:p>
    <w:p w:rsidR="00000000" w:rsidDel="00000000" w:rsidP="00000000" w:rsidRDefault="00000000" w:rsidRPr="00000000" w14:paraId="00000002">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3">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4">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5">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6">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7">
      <w:pPr>
        <w:spacing w:after="0" w:line="259" w:lineRule="auto"/>
        <w:ind w:left="260" w:firstLine="0"/>
        <w:jc w:val="center"/>
        <w:rPr>
          <w:sz w:val="34"/>
          <w:szCs w:val="34"/>
        </w:rPr>
      </w:pPr>
      <w:r w:rsidDel="00000000" w:rsidR="00000000" w:rsidRPr="00000000">
        <w:rPr>
          <w:rtl w:val="0"/>
        </w:rPr>
      </w:r>
    </w:p>
    <w:p w:rsidR="00000000" w:rsidDel="00000000" w:rsidP="00000000" w:rsidRDefault="00000000" w:rsidRPr="00000000" w14:paraId="00000008">
      <w:pPr>
        <w:spacing w:after="0" w:line="259" w:lineRule="auto"/>
        <w:ind w:left="0" w:firstLine="0"/>
        <w:jc w:val="left"/>
        <w:rPr>
          <w:sz w:val="34"/>
          <w:szCs w:val="34"/>
        </w:rPr>
      </w:pPr>
      <w:r w:rsidDel="00000000" w:rsidR="00000000" w:rsidRPr="00000000">
        <w:rPr>
          <w:rtl w:val="0"/>
        </w:rPr>
      </w:r>
    </w:p>
    <w:p w:rsidR="00000000" w:rsidDel="00000000" w:rsidP="00000000" w:rsidRDefault="00000000" w:rsidRPr="00000000" w14:paraId="00000009">
      <w:pPr>
        <w:spacing w:after="0" w:line="259" w:lineRule="auto"/>
        <w:ind w:left="260" w:firstLine="0"/>
        <w:jc w:val="center"/>
        <w:rPr>
          <w:sz w:val="48"/>
          <w:szCs w:val="48"/>
        </w:rPr>
      </w:pPr>
      <w:r w:rsidDel="00000000" w:rsidR="00000000" w:rsidRPr="00000000">
        <w:rPr>
          <w:sz w:val="48"/>
          <w:szCs w:val="48"/>
          <w:rtl w:val="0"/>
        </w:rPr>
        <w:t xml:space="preserve">Seattle Solar Car Team Destructive Testing</w:t>
      </w:r>
    </w:p>
    <w:p w:rsidR="00000000" w:rsidDel="00000000" w:rsidP="00000000" w:rsidRDefault="00000000" w:rsidRPr="00000000" w14:paraId="0000000A">
      <w:pPr>
        <w:spacing w:after="438" w:line="259" w:lineRule="auto"/>
        <w:ind w:left="0" w:firstLine="0"/>
        <w:jc w:val="center"/>
        <w:rPr>
          <w:sz w:val="48"/>
          <w:szCs w:val="48"/>
        </w:rPr>
      </w:pPr>
      <w:r w:rsidDel="00000000" w:rsidR="00000000" w:rsidRPr="00000000">
        <w:rPr>
          <w:sz w:val="48"/>
          <w:szCs w:val="48"/>
          <w:rtl w:val="0"/>
        </w:rPr>
        <w:t xml:space="preserve">Testing Version 2.1</w:t>
      </w:r>
    </w:p>
    <w:p w:rsidR="00000000" w:rsidDel="00000000" w:rsidP="00000000" w:rsidRDefault="00000000" w:rsidRPr="00000000" w14:paraId="0000000B">
      <w:pPr>
        <w:spacing w:after="3" w:line="259" w:lineRule="auto"/>
        <w:jc w:val="center"/>
        <w:rPr>
          <w:sz w:val="30"/>
          <w:szCs w:val="30"/>
        </w:rPr>
      </w:pPr>
      <w:r w:rsidDel="00000000" w:rsidR="00000000" w:rsidRPr="00000000">
        <w:rPr>
          <w:sz w:val="30"/>
          <w:szCs w:val="30"/>
          <w:rtl w:val="0"/>
        </w:rPr>
        <w:t xml:space="preserve">SSCT</w:t>
      </w:r>
    </w:p>
    <w:p w:rsidR="00000000" w:rsidDel="00000000" w:rsidP="00000000" w:rsidRDefault="00000000" w:rsidRPr="00000000" w14:paraId="0000000C">
      <w:pPr>
        <w:spacing w:after="3" w:line="259" w:lineRule="auto"/>
        <w:jc w:val="center"/>
        <w:rPr>
          <w:sz w:val="30"/>
          <w:szCs w:val="30"/>
        </w:rPr>
      </w:pPr>
      <w:r w:rsidDel="00000000" w:rsidR="00000000" w:rsidRPr="00000000">
        <w:rPr>
          <w:sz w:val="30"/>
          <w:szCs w:val="30"/>
          <w:rtl w:val="0"/>
        </w:rPr>
        <w:t xml:space="preserve">Alex Mill (Revised document writer)</w:t>
      </w:r>
    </w:p>
    <w:p w:rsidR="00000000" w:rsidDel="00000000" w:rsidP="00000000" w:rsidRDefault="00000000" w:rsidRPr="00000000" w14:paraId="0000000D">
      <w:pPr>
        <w:spacing w:after="3" w:line="259" w:lineRule="auto"/>
        <w:jc w:val="center"/>
        <w:rPr>
          <w:sz w:val="30"/>
          <w:szCs w:val="30"/>
        </w:rPr>
      </w:pPr>
      <w:r w:rsidDel="00000000" w:rsidR="00000000" w:rsidRPr="00000000">
        <w:rPr>
          <w:sz w:val="30"/>
          <w:szCs w:val="30"/>
          <w:rtl w:val="0"/>
        </w:rPr>
        <w:t xml:space="preserve">Hagen Rankin (original document author)</w:t>
      </w:r>
    </w:p>
    <w:p w:rsidR="00000000" w:rsidDel="00000000" w:rsidP="00000000" w:rsidRDefault="00000000" w:rsidRPr="00000000" w14:paraId="0000000E">
      <w:pPr>
        <w:spacing w:after="3" w:line="259" w:lineRule="auto"/>
        <w:jc w:val="center"/>
        <w:rPr>
          <w:sz w:val="30"/>
          <w:szCs w:val="30"/>
        </w:rPr>
      </w:pPr>
      <w:r w:rsidDel="00000000" w:rsidR="00000000" w:rsidRPr="00000000">
        <w:rPr>
          <w:sz w:val="30"/>
          <w:szCs w:val="30"/>
          <w:rtl w:val="0"/>
        </w:rPr>
        <w:t xml:space="preserve">Alain Semet (Mentor)</w:t>
      </w:r>
    </w:p>
    <w:p w:rsidR="00000000" w:rsidDel="00000000" w:rsidP="00000000" w:rsidRDefault="00000000" w:rsidRPr="00000000" w14:paraId="0000000F">
      <w:pPr>
        <w:spacing w:after="261" w:line="259" w:lineRule="auto"/>
        <w:jc w:val="center"/>
        <w:rPr>
          <w:sz w:val="30"/>
          <w:szCs w:val="30"/>
        </w:rPr>
      </w:pPr>
      <w:r w:rsidDel="00000000" w:rsidR="00000000" w:rsidRPr="00000000">
        <w:rPr>
          <w:sz w:val="30"/>
          <w:szCs w:val="30"/>
          <w:rtl w:val="0"/>
        </w:rPr>
        <w:t xml:space="preserve">Kurt Gustafson (Design, Construction, and Testing Advisor)</w:t>
      </w:r>
    </w:p>
    <w:p w:rsidR="00000000" w:rsidDel="00000000" w:rsidP="00000000" w:rsidRDefault="00000000" w:rsidRPr="00000000" w14:paraId="00000010">
      <w:pPr>
        <w:spacing w:after="3" w:line="259" w:lineRule="auto"/>
        <w:jc w:val="center"/>
        <w:rPr>
          <w:sz w:val="30"/>
          <w:szCs w:val="30"/>
        </w:rPr>
      </w:pPr>
      <w:r w:rsidDel="00000000" w:rsidR="00000000" w:rsidRPr="00000000">
        <w:rPr>
          <w:sz w:val="30"/>
          <w:szCs w:val="30"/>
          <w:rtl w:val="0"/>
        </w:rPr>
        <w:t xml:space="preserve">July 2025</w:t>
      </w:r>
    </w:p>
    <w:p w:rsidR="00000000" w:rsidDel="00000000" w:rsidP="00000000" w:rsidRDefault="00000000" w:rsidRPr="00000000" w14:paraId="00000011">
      <w:pPr>
        <w:pStyle w:val="Heading1"/>
        <w:spacing w:after="367" w:line="260" w:lineRule="auto"/>
        <w:ind w:left="-5" w:firstLine="0"/>
        <w:rPr/>
      </w:pPr>
      <w:bookmarkStart w:colFirst="0" w:colLast="0" w:name="_heading=h.pbn3l4gk961w" w:id="0"/>
      <w:bookmarkEnd w:id="0"/>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spacing w:after="367" w:line="260" w:lineRule="auto"/>
        <w:ind w:left="-5" w:firstLine="0"/>
        <w:rPr>
          <w:sz w:val="52"/>
          <w:szCs w:val="52"/>
        </w:rPr>
      </w:pPr>
      <w:bookmarkStart w:colFirst="0" w:colLast="0" w:name="_heading=h.692d2ixpk1ge" w:id="1"/>
      <w:bookmarkEnd w:id="1"/>
      <w:r w:rsidDel="00000000" w:rsidR="00000000" w:rsidRPr="00000000">
        <w:rPr>
          <w:sz w:val="52"/>
          <w:szCs w:val="52"/>
          <w:rtl w:val="0"/>
        </w:rPr>
        <w:t xml:space="preserve">Contents</w:t>
      </w:r>
    </w:p>
    <w:sdt>
      <w:sdtPr>
        <w:id w:val="-2079419893"/>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torwkisohg7d">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 Background Information and Purpose</w:t>
            </w:r>
          </w:hyperlink>
          <w:hyperlink w:anchor="_heading=h.torwkisohg7d">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3</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000000"/>
              <w:u w:val="none"/>
              <w:rtl w:val="0"/>
            </w:rPr>
            <w:t xml:space="preserve">2</w:t>
          </w:r>
          <w:hyperlink w:anchor="_heading=h.6ms0azat398x">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Destructive Testing</w:t>
            </w:r>
          </w:hyperlink>
          <w:hyperlink w:anchor="_heading=h.6ms0azat398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2</w:t>
          </w:r>
          <w:hyperlink w:anchor="_heading=h.1rzi5xd22qp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 Initial Destructive Tests</w:t>
            </w:r>
          </w:hyperlink>
          <w:hyperlink w:anchor="_heading=h.1rzi5xd22qph">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av9z01eck86z">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.1.1 Three Point Bend</w:t>
            </w:r>
          </w:hyperlink>
          <w:hyperlink w:anchor="_heading=h.av9z01eck86z">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dmjj412vahm2">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 </w:t>
            </w:r>
          </w:hyperlink>
          <w:hyperlink w:anchor="_heading=h.dmjj412vahm2">
            <w:r w:rsidDel="00000000" w:rsidR="00000000" w:rsidRPr="00000000">
              <w:rPr>
                <w:rtl w:val="0"/>
              </w:rPr>
              <w:t xml:space="preserve">Two-Sided</w:t>
            </w:r>
          </w:hyperlink>
          <w:hyperlink w:anchor="_heading=h.dmjj412vahm2">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Tension</w:t>
            </w:r>
          </w:hyperlink>
          <w:hyperlink w:anchor="_heading=h.dmjj412vahm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u1ma6d4rhn7u">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 Revised Tests</w:t>
            </w:r>
          </w:hyperlink>
          <w:hyperlink w:anchor="_heading=h.u1ma6d4rhn7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_heading=h.u1ma6d4rhn7u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qyf29ke39ri9">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 </w:t>
            </w:r>
          </w:hyperlink>
          <w:hyperlink w:anchor="_heading=h.qyf29ke39ri9">
            <w:r w:rsidDel="00000000" w:rsidR="00000000" w:rsidRPr="00000000">
              <w:rPr>
                <w:rtl w:val="0"/>
              </w:rPr>
              <w:t xml:space="preserve">One-Sided</w:t>
            </w:r>
          </w:hyperlink>
          <w:hyperlink w:anchor="_heading=h.qyf29ke39ri9">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Tension</w:t>
            </w:r>
          </w:hyperlink>
          <w:hyperlink w:anchor="_heading=h.qyf29ke39ri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fuhnyq2tloqs">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 Additional Testing</w:t>
            </w:r>
          </w:hyperlink>
          <w:hyperlink w:anchor="_heading=h.fuhnyq2tloqs">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2</w:t>
          </w:r>
          <w:hyperlink w:anchor="_heading=h.7s0ppr8dvn0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 Edge Compression Test</w:t>
            </w:r>
          </w:hyperlink>
          <w:hyperlink w:anchor="_heading=h.7s0ppr8dvn0q">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7</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sz w:val="22"/>
              <w:szCs w:val="22"/>
            </w:rPr>
          </w:pPr>
          <w:r w:rsidDel="00000000" w:rsidR="00000000" w:rsidRPr="00000000">
            <w:rPr>
              <w:color w:val="000000"/>
              <w:u w:val="none"/>
              <w:rtl w:val="0"/>
            </w:rPr>
            <w:t xml:space="preserve">2</w:t>
          </w:r>
          <w:hyperlink w:anchor="_heading=h.t4szjdl23ua9">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 Energy Absorption Test </w:t>
            </w:r>
          </w:hyperlink>
          <w:hyperlink w:anchor="_heading=h.t4szjdl23ua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8</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000000"/>
              <w:u w:val="none"/>
              <w:rtl w:val="0"/>
            </w:rPr>
            <w:t xml:space="preserve">3</w:t>
          </w:r>
          <w:hyperlink w:anchor="_heading=h.lgzeym2qhwxa">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Interpretation of Results</w:t>
            </w:r>
          </w:hyperlink>
          <w:hyperlink w:anchor="_heading=h.lgzeym2qhwx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11</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eikfpjpkmv2e">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 Roll Bar</w:t>
            </w:r>
          </w:hyperlink>
          <w:hyperlink w:anchor="_heading=h.eikfpjpkmv2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_heading=h.eikfpjpkmv2e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1</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w6sbbbobdmnj">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 Crush Zones</w:t>
            </w:r>
          </w:hyperlink>
          <w:hyperlink w:anchor="_heading=h.w6sbbbobdmn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_heading=h.w6sbbbobdmnj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1</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9k730purchrb">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 Measuring Frontal Crush Area</w:t>
            </w:r>
          </w:hyperlink>
          <w:hyperlink w:anchor="_heading=h.9k730purchr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_heading=h.9k730purchrb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1</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pwynpww3m4a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 Energy Absorbed in a 4</w:t>
            </w:r>
          </w:hyperlink>
          <w:hyperlink w:anchor="_heading=h.pwynpww3m4a6">
            <w:r w:rsidDel="00000000" w:rsidR="00000000" w:rsidRPr="00000000">
              <w:rPr>
                <w:rtl w:val="0"/>
              </w:rPr>
              <w:t xml:space="preserve">5</w:t>
            </w:r>
          </w:hyperlink>
          <w:hyperlink w:anchor="_heading=h.pwynpww3m4a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mph Collision</w:t>
            </w:r>
          </w:hyperlink>
          <w:hyperlink w:anchor="_heading=h.pwynpww3m4a6">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_heading=h.pwynpww3m4a6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3</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7gnm7g1v7hm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 Safety Cell</w:t>
            </w:r>
          </w:hyperlink>
          <w:hyperlink w:anchor="_heading=h.7gnm7g1v7hm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dv6k9c22oi9j">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 Measuring Safety Cell Frontal Area</w:t>
            </w:r>
          </w:hyperlink>
          <w:hyperlink w:anchor="_heading=h.dv6k9c22oi9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_heading=h.dv6k9c22oi9j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5</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9gg401dib4z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 Safety Cell Strength</w:t>
            </w:r>
          </w:hyperlink>
          <w:hyperlink w:anchor="_heading=h.9gg401dib4zq">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_heading=h.9gg401dib4zq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5</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iei94vqraiwt">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.3.3 Collision Time (∆</w:t>
            </w:r>
          </w:hyperlink>
          <w:hyperlink w:anchor="_heading=h.iei94vqraiwt">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t</w:t>
            </w:r>
          </w:hyperlink>
          <w:hyperlink w:anchor="_heading=h.iei94vqraiwt">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hyperlink>
          <w:hyperlink w:anchor="_heading=h.iei94vqraiw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_heading=h.iei94vqraiwt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5</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3</w:t>
          </w:r>
          <w:hyperlink w:anchor="_heading=h.hipkraj0v29d">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.3.4 Mean Force on Safety Cell - Factor of Safety</w:t>
            </w:r>
          </w:hyperlink>
          <w:hyperlink w:anchor="_heading=h.hipkraj0v29d">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_heading=h.hipkraj0v29d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000000"/>
              <w:u w:val="none"/>
              <w:rtl w:val="0"/>
            </w:rPr>
            <w:t xml:space="preserve">4</w:t>
          </w:r>
          <w:hyperlink w:anchor="_heading=h.of8xpq8i371v">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Collisions from Other Angles</w:t>
            </w:r>
          </w:hyperlink>
          <w:hyperlink w:anchor="_heading=h.of8xpq8i371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_heading=h.of8xpq8i371v \h </w:instrText>
            <w:fldChar w:fldCharType="separate"/>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7</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4</w:t>
          </w:r>
          <w:hyperlink w:anchor="_heading=h.pcf1cl50393n">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 Driver’s Right Impact</w:t>
            </w:r>
          </w:hyperlink>
          <w:hyperlink w:anchor="_heading=h.pcf1cl50393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_heading=h.pcf1cl50393n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7</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4</w:t>
          </w:r>
          <w:hyperlink w:anchor="_heading=h.igfjfjfy456a">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 Driver’s Left Impact</w:t>
            </w:r>
          </w:hyperlink>
          <w:hyperlink w:anchor="_heading=h.igfjfjfy456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_heading=h.igfjfjfy456a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7</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000000"/>
              <w:u w:val="none"/>
              <w:rtl w:val="0"/>
            </w:rPr>
            <w:t xml:space="preserve">4</w:t>
          </w:r>
          <w:hyperlink w:anchor="_heading=h.a563nwi1f20j">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 Rear Impact</w:t>
            </w:r>
          </w:hyperlink>
          <w:hyperlink w:anchor="_heading=h.a563nwi1f20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_heading=h.a563nwi1f20j \h </w:instrText>
            <w:fldChar w:fldCharType="separate"/>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Fonts w:ascii="Calibri" w:cs="Calibri" w:eastAsia="Calibri" w:hAnsi="Calibri"/>
              <w:sz w:val="22"/>
              <w:szCs w:val="22"/>
              <w:rtl w:val="0"/>
            </w:rPr>
            <w:t xml:space="preserve">7</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000000"/>
              <w:u w:val="none"/>
              <w:rtl w:val="0"/>
            </w:rPr>
            <w:t xml:space="preserve">5</w:t>
          </w:r>
          <w:hyperlink w:anchor="_heading=h.vvhtamcq6lvy">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Conclusion</w:t>
            </w:r>
          </w:hyperlink>
          <w:hyperlink w:anchor="_heading=h.vvhtamcq6lvy">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sz w:val="22"/>
              <w:szCs w:val="22"/>
              <w:rtl w:val="0"/>
            </w:rPr>
            <w:t xml:space="preserve">19</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000000"/>
              <w:u w:val="none"/>
              <w:rtl w:val="0"/>
            </w:rPr>
            <w:t xml:space="preserve">6 </w:t>
          </w:r>
          <w:hyperlink w:anchor="_heading=h.6n4kxq4080pj">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Acknowledgements</w:t>
            </w:r>
          </w:hyperlink>
          <w:hyperlink w:anchor="_heading=h.6n4kxq4080p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_heading=h.6n4kxq4080pj \h </w:instrText>
            <w:fldChar w:fldCharType="separate"/>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Fonts w:ascii="Calibri" w:cs="Calibri" w:eastAsia="Calibri" w:hAnsi="Calibri"/>
              <w:sz w:val="22"/>
              <w:szCs w:val="22"/>
              <w:rtl w:val="0"/>
            </w:rPr>
            <w:t xml:space="preserve">0</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60" w:before="0" w:line="259" w:lineRule="auto"/>
            <w:ind w:left="15" w:right="15" w:hanging="15"/>
            <w:jc w:val="left"/>
            <w:rPr/>
          </w:pPr>
          <w:r w:rsidDel="00000000" w:rsidR="00000000" w:rsidRPr="00000000">
            <w:rPr>
              <w:b w:val="1"/>
              <w:bCs w:val="1"/>
              <w:color w:val="000000"/>
              <w:u w:val="none"/>
              <w:rtl w:val="0"/>
            </w:rPr>
            <w:t xml:space="preserve">7</w:t>
          </w:r>
          <w:hyperlink w:anchor="_heading=h.fbpzcmq8le6t">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Appendix</w:t>
            </w:r>
          </w:hyperlink>
          <w:hyperlink w:anchor="_heading=h.fbpzcmq8le6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_heading=h.fbpzcmq8le6t \h </w:instrText>
            <w:fldChar w:fldCharType="separate"/>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t xml:space="preserve">1</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spacing w:after="469" w:line="259" w:lineRule="auto"/>
        <w:ind w:left="-5" w:firstLine="0"/>
        <w:jc w:val="left"/>
        <w:rPr/>
      </w:pPr>
      <w:r w:rsidDel="00000000" w:rsidR="00000000" w:rsidRPr="00000000">
        <w:rPr>
          <w:b w:val="1"/>
          <w:bCs w:val="1"/>
          <w:sz w:val="41"/>
          <w:szCs w:val="41"/>
          <w:rtl w:val="0"/>
        </w:rPr>
        <w:t xml:space="preserve">Chapter 1</w:t>
      </w:r>
      <w:r w:rsidDel="00000000" w:rsidR="00000000" w:rsidRPr="00000000">
        <w:rPr>
          <w:rtl w:val="0"/>
        </w:rPr>
      </w:r>
    </w:p>
    <w:p w:rsidR="00000000" w:rsidDel="00000000" w:rsidP="00000000" w:rsidRDefault="00000000" w:rsidRPr="00000000" w14:paraId="0000002F">
      <w:pPr>
        <w:pStyle w:val="Heading1"/>
        <w:spacing w:after="429" w:lineRule="auto"/>
        <w:ind w:left="-5" w:firstLine="0"/>
        <w:rPr/>
      </w:pPr>
      <w:bookmarkStart w:colFirst="0" w:colLast="0" w:name="_heading=h.torwkisohg7d" w:id="2"/>
      <w:bookmarkEnd w:id="2"/>
      <w:r w:rsidDel="00000000" w:rsidR="00000000" w:rsidRPr="00000000">
        <w:rPr>
          <w:rtl w:val="0"/>
        </w:rPr>
        <w:t xml:space="preserve">Background Information and </w:t>
      </w:r>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30">
      <w:pPr>
        <w:spacing w:after="476" w:line="244" w:lineRule="auto"/>
        <w:ind w:left="5" w:firstLine="0"/>
        <w:jc w:val="left"/>
        <w:rPr/>
      </w:pPr>
      <w:r w:rsidDel="00000000" w:rsidR="00000000" w:rsidRPr="00000000">
        <w:rPr>
          <w:rtl w:val="0"/>
        </w:rPr>
        <w:t xml:space="preserve">The Seattle Solar Car Team was born from the </w:t>
      </w:r>
      <w:r w:rsidDel="00000000" w:rsidR="00000000" w:rsidRPr="00000000">
        <w:rPr>
          <w:rtl w:val="0"/>
        </w:rPr>
        <w:t xml:space="preserve">embers</w:t>
      </w:r>
      <w:r w:rsidDel="00000000" w:rsidR="00000000" w:rsidRPr="00000000">
        <w:rPr>
          <w:rtl w:val="0"/>
        </w:rPr>
        <w:t xml:space="preserve"> of another. After the Raisbeck Green Energy Team was disbanded, the members were still left with the hunger to continue the solar car spirit, and so we made our non-profit, reopened, and forged new fundraising pipelines, building a car from the ashes of our old team. We call this car EMBER. Through all of this, we faced new and recurring challenges that make the Solar Car Challenge, THE Solar Car Challenge.  </w:t>
      </w:r>
    </w:p>
    <w:p w:rsidR="00000000" w:rsidDel="00000000" w:rsidP="00000000" w:rsidRDefault="00000000" w:rsidRPr="00000000" w14:paraId="00000031">
      <w:pPr>
        <w:spacing w:after="476" w:line="244" w:lineRule="auto"/>
        <w:ind w:left="5" w:firstLine="0"/>
        <w:jc w:val="left"/>
        <w:rPr/>
      </w:pPr>
      <w:r w:rsidDel="00000000" w:rsidR="00000000" w:rsidRPr="00000000">
        <w:rPr>
          <w:rtl w:val="0"/>
        </w:rPr>
        <w:t xml:space="preserve">With the team using carbon fiber boards to construct the frame and other structural elements, we are left with the challenge of proving the structural integrity of our car. Unlike the relatively simple modeling of steel, carbon fiber is less predictable and takes many resources to properly model. This leads to the reasons behind this paper, proving that the car is safe in a crash. We will use both destructive and non-destructive testing data to first establish the properties of the carbon fiber. After that, we will use the established properties to test the performance of the car in a head-on crash with a wall, a side collision, and a rollover.  </w:t>
      </w:r>
    </w:p>
    <w:p w:rsidR="00000000" w:rsidDel="00000000" w:rsidP="00000000" w:rsidRDefault="00000000" w:rsidRPr="00000000" w14:paraId="00000032">
      <w:pPr>
        <w:spacing w:after="476" w:line="244" w:lineRule="auto"/>
        <w:ind w:left="5" w:firstLine="0"/>
        <w:jc w:val="left"/>
        <w:rPr/>
      </w:pPr>
      <w:r w:rsidDel="00000000" w:rsidR="00000000" w:rsidRPr="00000000">
        <w:rPr>
          <w:rtl w:val="0"/>
        </w:rPr>
        <w:t xml:space="preserve">For the head-on crash, we will assume an immovable object at a velocity of 50 mph, our new average speed. All side-on crashes will be at a speed of 30 mph, and the roll bar will be tested at 7.5 Gs of force.  We will calculate this by hand using equations and data from our destructive testing.  All things considered, the report will be mostly the same, apart from the justification</w:t>
      </w:r>
      <w:r w:rsidDel="00000000" w:rsidR="00000000" w:rsidRPr="00000000">
        <w:rPr>
          <w:rtl w:val="0"/>
        </w:rPr>
        <w:t xml:space="preserve">,</w:t>
      </w:r>
      <w:r w:rsidDel="00000000" w:rsidR="00000000" w:rsidRPr="00000000">
        <w:rPr>
          <w:rtl w:val="0"/>
        </w:rPr>
        <w:t xml:space="preserve"> where we will completely redo the analysis and justification of the safety to reflect the fact that EMBER, although using the same materials, </w:t>
      </w:r>
      <w:r w:rsidDel="00000000" w:rsidR="00000000" w:rsidRPr="00000000">
        <w:rPr>
          <w:rtl w:val="0"/>
        </w:rPr>
        <w:t xml:space="preserve">this car is</w:t>
      </w:r>
      <w:r w:rsidDel="00000000" w:rsidR="00000000" w:rsidRPr="00000000">
        <w:rPr>
          <w:rtl w:val="0"/>
        </w:rPr>
        <w:t xml:space="preserve"> a </w:t>
      </w:r>
      <w:r w:rsidDel="00000000" w:rsidR="00000000" w:rsidRPr="00000000">
        <w:rPr>
          <w:rtl w:val="0"/>
        </w:rPr>
        <w:t xml:space="preserve">much</w:t>
      </w:r>
      <w:r w:rsidDel="00000000" w:rsidR="00000000" w:rsidRPr="00000000">
        <w:rPr>
          <w:rtl w:val="0"/>
        </w:rPr>
        <w:t xml:space="preserve"> different car than </w:t>
      </w:r>
      <w:r w:rsidDel="00000000" w:rsidR="00000000" w:rsidRPr="00000000">
        <w:rPr>
          <w:rtl w:val="0"/>
        </w:rPr>
        <w:t xml:space="preserve">SOCKEYE</w:t>
      </w:r>
      <w:r w:rsidDel="00000000" w:rsidR="00000000" w:rsidRPr="00000000">
        <w:rPr>
          <w:rtl w:val="0"/>
        </w:rPr>
        <w:t xml:space="preserve">. </w:t>
      </w:r>
    </w:p>
    <w:p w:rsidR="00000000" w:rsidDel="00000000" w:rsidP="00000000" w:rsidRDefault="00000000" w:rsidRPr="00000000" w14:paraId="00000033">
      <w:pPr>
        <w:ind w:left="-5" w:firstLine="0"/>
        <w:rPr/>
      </w:pPr>
      <w:r w:rsidDel="00000000" w:rsidR="00000000" w:rsidRPr="00000000">
        <w:rPr>
          <w:rtl w:val="0"/>
        </w:rPr>
        <w:t xml:space="preserve">By the end of this documentation, we will have fully detailed the structural properties of the materials used, how the properties result in the carbon's behavior in a crash, the safety of the driver and battery in a crash, and any other relevant information regarding the safety of EMBER. </w:t>
      </w:r>
      <w:r w:rsidDel="00000000" w:rsidR="00000000" w:rsidRPr="00000000">
        <w:br w:type="page"/>
      </w:r>
      <w:r w:rsidDel="00000000" w:rsidR="00000000" w:rsidRPr="00000000">
        <w:rPr>
          <w:rtl w:val="0"/>
        </w:rPr>
      </w:r>
    </w:p>
    <w:p w:rsidR="00000000" w:rsidDel="00000000" w:rsidP="00000000" w:rsidRDefault="00000000" w:rsidRPr="00000000" w14:paraId="00000034">
      <w:pPr>
        <w:ind w:left="-5" w:firstLine="0"/>
        <w:rPr/>
      </w:pPr>
      <w:r w:rsidDel="00000000" w:rsidR="00000000" w:rsidRPr="00000000">
        <w:rPr>
          <w:b w:val="1"/>
          <w:bCs w:val="1"/>
          <w:sz w:val="41"/>
          <w:szCs w:val="41"/>
          <w:rtl w:val="0"/>
        </w:rPr>
        <w:t xml:space="preserve">Chapter 2</w:t>
      </w:r>
      <w:r w:rsidDel="00000000" w:rsidR="00000000" w:rsidRPr="00000000">
        <w:rPr>
          <w:rtl w:val="0"/>
        </w:rPr>
      </w:r>
    </w:p>
    <w:p w:rsidR="00000000" w:rsidDel="00000000" w:rsidP="00000000" w:rsidRDefault="00000000" w:rsidRPr="00000000" w14:paraId="00000035">
      <w:pPr>
        <w:pStyle w:val="Heading1"/>
        <w:ind w:left="-5" w:firstLine="0"/>
        <w:rPr/>
      </w:pPr>
      <w:bookmarkStart w:colFirst="0" w:colLast="0" w:name="_heading=h.6ms0azat398x" w:id="3"/>
      <w:bookmarkEnd w:id="3"/>
      <w:r w:rsidDel="00000000" w:rsidR="00000000" w:rsidRPr="00000000">
        <w:rPr>
          <w:rtl w:val="0"/>
        </w:rPr>
        <w:t xml:space="preserve">Destructive </w:t>
      </w:r>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0036">
      <w:pPr>
        <w:spacing w:after="445" w:lineRule="auto"/>
        <w:ind w:left="-5" w:firstLine="0"/>
        <w:rPr/>
      </w:pPr>
      <w:r w:rsidDel="00000000" w:rsidR="00000000" w:rsidRPr="00000000">
        <w:rPr>
          <w:rtl w:val="0"/>
        </w:rPr>
        <w:t xml:space="preserve">We’ve designed the frame of EMBER to have the strength of a well-made steel frame, and we acknowledge that the rules state we need to prove this. As defined by rule 5.2.4 of the 2025 Solar Car Challenge Rules, we needed to have an organization specializing in destructive testing test samples of our composite frame to ensure our roll bar, crush zones, and safety cell have comparable strength to a metal structure. In our initial tests,  both a three-point bend and a two-sided tension test. The two-sided tension test in particular showed forces so high we questioned our methodology (Fig. 9.3). After discussing with Mr. Gustafson, we decided to run a one-sided tension test to better simulate actual forces on the car. Sure enough, the strength was approximately half that of the two-sided tension test, as we expected (Fig. 9.4). Finally, with the assistance of Mr. Gustafson, we ran our energy absorption and edge compression tests to measure the abilities of the safety cell and crush zone.</w:t>
      </w:r>
    </w:p>
    <w:p w:rsidR="00000000" w:rsidDel="00000000" w:rsidP="00000000" w:rsidRDefault="00000000" w:rsidRPr="00000000" w14:paraId="00000037">
      <w:pPr>
        <w:pStyle w:val="Heading2"/>
        <w:tabs>
          <w:tab w:val="center" w:leader="none" w:pos="2444"/>
        </w:tabs>
        <w:ind w:left="-15" w:firstLine="0"/>
        <w:rPr/>
      </w:pPr>
      <w:bookmarkStart w:colFirst="0" w:colLast="0" w:name="_heading=h.1rzi5xd22qph" w:id="4"/>
      <w:bookmarkEnd w:id="4"/>
      <w:r w:rsidDel="00000000" w:rsidR="00000000" w:rsidRPr="00000000">
        <w:rPr>
          <w:rtl w:val="0"/>
        </w:rPr>
        <w:t xml:space="preserve">2.1</w:t>
        <w:tab/>
        <w:t xml:space="preserve">Initial Destructive Tests</w:t>
      </w:r>
    </w:p>
    <w:p w:rsidR="00000000" w:rsidDel="00000000" w:rsidP="00000000" w:rsidRDefault="00000000" w:rsidRPr="00000000" w14:paraId="00000038">
      <w:pPr>
        <w:spacing w:after="335" w:lineRule="auto"/>
        <w:ind w:left="-5" w:firstLine="0"/>
        <w:rPr/>
      </w:pPr>
      <w:r w:rsidDel="00000000" w:rsidR="00000000" w:rsidRPr="00000000">
        <w:rPr>
          <w:rtl w:val="0"/>
        </w:rPr>
        <w:t xml:space="preserve">An alumni Raisbeck Aviation High School student and RAHS green energy team, Hai Lin Truman, had worked a summer internship at </w:t>
      </w:r>
      <w:r w:rsidDel="00000000" w:rsidR="00000000" w:rsidRPr="00000000">
        <w:rPr>
          <w:b w:val="1"/>
          <w:bCs w:val="1"/>
          <w:rtl w:val="0"/>
        </w:rPr>
        <w:t xml:space="preserve">Boeing’s destructive testing facility</w:t>
      </w:r>
      <w:r w:rsidDel="00000000" w:rsidR="00000000" w:rsidRPr="00000000">
        <w:rPr>
          <w:rtl w:val="0"/>
        </w:rPr>
        <w:t xml:space="preserve">. So, we worked with his contact to have samples of our Gilfloor 4709 tested (Fig. 9.1). Specifically, Boeing ran a three-point bend and two-sided tension test on our material samples.</w:t>
      </w:r>
    </w:p>
    <w:p w:rsidR="00000000" w:rsidDel="00000000" w:rsidP="00000000" w:rsidRDefault="00000000" w:rsidRPr="00000000" w14:paraId="00000039">
      <w:pPr>
        <w:pStyle w:val="Heading3"/>
        <w:tabs>
          <w:tab w:val="center" w:leader="none" w:pos="1880"/>
        </w:tabs>
        <w:ind w:left="-15" w:firstLine="0"/>
        <w:rPr/>
      </w:pPr>
      <w:bookmarkStart w:colFirst="0" w:colLast="0" w:name="_heading=h.av9z01eck86z" w:id="5"/>
      <w:bookmarkEnd w:id="5"/>
      <w:r w:rsidDel="00000000" w:rsidR="00000000" w:rsidRPr="00000000">
        <w:rPr>
          <w:rtl w:val="0"/>
        </w:rPr>
        <w:t xml:space="preserve">2.1.1</w:t>
        <w:tab/>
        <w:t xml:space="preserve">Three Point Bend</w:t>
      </w:r>
    </w:p>
    <w:p w:rsidR="00000000" w:rsidDel="00000000" w:rsidP="00000000" w:rsidRDefault="00000000" w:rsidRPr="00000000" w14:paraId="0000003A">
      <w:pPr>
        <w:spacing w:after="3" w:lineRule="auto"/>
        <w:ind w:left="-5" w:firstLine="0"/>
        <w:rPr/>
      </w:pPr>
      <w:r w:rsidDel="00000000" w:rsidR="00000000" w:rsidRPr="00000000">
        <w:rPr>
          <w:rtl w:val="0"/>
        </w:rPr>
        <w:t xml:space="preserve">For the three-point bend test, we manufactured five 24in by 3in aramid honeycomb core carbon fiber sandwich panel samples (Fig. 4.1) out of Gillfloor 4709 (Fig. 9.1) for the standardized 3-point bend. This test was initially used to simulate a side-on impact to either our crush zone or safety cell; however, we later realized that most of the energy absorption would come from the frame members positioned perpendicular to the collision. For this reason, we decided to run an energy absorption test, which we used in the defense of our crush zones. (Data: Fig 9.2).</w:t>
      </w:r>
    </w:p>
    <w:tbl>
      <w:tblPr>
        <w:tblStyle w:val="Table1"/>
        <w:tblW w:w="5891.999999999999" w:type="dxa"/>
        <w:jc w:val="left"/>
        <w:tblInd w:w="1734.0" w:type="dxa"/>
        <w:tblLayout w:type="fixed"/>
        <w:tblLook w:val="0400"/>
      </w:tblPr>
      <w:tblGrid>
        <w:gridCol w:w="1536"/>
        <w:gridCol w:w="739"/>
        <w:gridCol w:w="719"/>
        <w:gridCol w:w="719"/>
        <w:gridCol w:w="719"/>
        <w:gridCol w:w="719"/>
        <w:gridCol w:w="741"/>
        <w:tblGridChange w:id="0">
          <w:tblGrid>
            <w:gridCol w:w="1536"/>
            <w:gridCol w:w="739"/>
            <w:gridCol w:w="719"/>
            <w:gridCol w:w="719"/>
            <w:gridCol w:w="719"/>
            <w:gridCol w:w="719"/>
            <w:gridCol w:w="741"/>
          </w:tblGrid>
        </w:tblGridChange>
      </w:tblGrid>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59" w:lineRule="auto"/>
              <w:ind w:left="0" w:right="24" w:firstLine="0"/>
              <w:jc w:val="center"/>
              <w:rPr/>
            </w:pPr>
            <w:r w:rsidDel="00000000" w:rsidR="00000000" w:rsidRPr="00000000">
              <w:rPr>
                <w:rtl w:val="0"/>
              </w:rPr>
              <w:t xml:space="preserve">Sample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0" w:line="259" w:lineRule="auto"/>
              <w:ind w:left="16" w:firstLine="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0" w:line="259" w:lineRule="auto"/>
              <w:ind w:left="0" w:right="4"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59" w:lineRule="auto"/>
              <w:ind w:left="0" w:right="4" w:firstLine="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59" w:lineRule="auto"/>
              <w:ind w:left="0" w:right="4" w:firstLine="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59" w:lineRule="auto"/>
              <w:ind w:left="0" w:right="24" w:firstLine="0"/>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0" w:line="259" w:lineRule="auto"/>
              <w:ind w:left="20" w:firstLine="0"/>
              <w:jc w:val="left"/>
              <w:rPr/>
            </w:pPr>
            <w:r w:rsidDel="00000000" w:rsidR="00000000" w:rsidRPr="00000000">
              <w:rPr>
                <w:rtl w:val="0"/>
              </w:rPr>
              <w:t xml:space="preserve">Mean</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59" w:lineRule="auto"/>
              <w:ind w:left="0" w:firstLine="0"/>
              <w:jc w:val="left"/>
              <w:rPr/>
            </w:pPr>
            <w:r w:rsidDel="00000000" w:rsidR="00000000" w:rsidRPr="00000000">
              <w:rPr>
                <w:rtl w:val="0"/>
              </w:rPr>
              <w:t xml:space="preserve">Peak Load (pound-force)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259" w:lineRule="auto"/>
              <w:ind w:left="20" w:firstLine="0"/>
              <w:jc w:val="left"/>
              <w:rPr/>
            </w:pPr>
            <w:r w:rsidDel="00000000" w:rsidR="00000000" w:rsidRPr="00000000">
              <w:rPr>
                <w:rtl w:val="0"/>
              </w:rPr>
              <w:t xml:space="preserve">203.5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59" w:lineRule="auto"/>
              <w:ind w:left="0" w:firstLine="0"/>
              <w:jc w:val="left"/>
              <w:rPr/>
            </w:pPr>
            <w:r w:rsidDel="00000000" w:rsidR="00000000" w:rsidRPr="00000000">
              <w:rPr>
                <w:rtl w:val="0"/>
              </w:rPr>
              <w:t xml:space="preserve">178.9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59" w:lineRule="auto"/>
              <w:ind w:left="0" w:firstLine="0"/>
              <w:jc w:val="left"/>
              <w:rPr/>
            </w:pPr>
            <w:r w:rsidDel="00000000" w:rsidR="00000000" w:rsidRPr="00000000">
              <w:rPr>
                <w:rtl w:val="0"/>
              </w:rPr>
              <w:t xml:space="preserve">195.5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59" w:lineRule="auto"/>
              <w:ind w:left="0" w:firstLine="0"/>
              <w:jc w:val="left"/>
              <w:rPr/>
            </w:pPr>
            <w:r w:rsidDel="00000000" w:rsidR="00000000" w:rsidRPr="00000000">
              <w:rPr>
                <w:rtl w:val="0"/>
              </w:rPr>
              <w:t xml:space="preserve">180.5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59" w:lineRule="auto"/>
              <w:ind w:left="0" w:firstLine="0"/>
              <w:jc w:val="left"/>
              <w:rPr/>
            </w:pPr>
            <w:r w:rsidDel="00000000" w:rsidR="00000000" w:rsidRPr="00000000">
              <w:rPr>
                <w:rtl w:val="0"/>
              </w:rPr>
              <w:t xml:space="preserve">199.7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59" w:lineRule="auto"/>
              <w:ind w:left="20" w:firstLine="0"/>
              <w:jc w:val="left"/>
              <w:rPr/>
            </w:pPr>
            <w:r w:rsidDel="00000000" w:rsidR="00000000" w:rsidRPr="00000000">
              <w:rPr>
                <w:rtl w:val="0"/>
              </w:rPr>
              <w:t xml:space="preserve">191.6</w:t>
            </w:r>
          </w:p>
        </w:tc>
      </w:tr>
    </w:tbl>
    <w:p w:rsidR="00000000" w:rsidDel="00000000" w:rsidP="00000000" w:rsidRDefault="00000000" w:rsidRPr="00000000" w14:paraId="00000049">
      <w:pPr>
        <w:spacing w:after="567" w:line="265" w:lineRule="auto"/>
        <w:jc w:val="center"/>
        <w:rPr/>
      </w:pPr>
      <w:r w:rsidDel="00000000" w:rsidR="00000000" w:rsidRPr="00000000">
        <w:rPr>
          <w:rtl w:val="0"/>
        </w:rPr>
        <w:t xml:space="preserve">Table 4.1: 3 Point Bend Data Summary (See Fig. 9.2)</w:t>
      </w:r>
    </w:p>
    <w:p w:rsidR="00000000" w:rsidDel="00000000" w:rsidP="00000000" w:rsidRDefault="00000000" w:rsidRPr="00000000" w14:paraId="0000004A">
      <w:pPr>
        <w:pStyle w:val="Heading3"/>
        <w:tabs>
          <w:tab w:val="center" w:leader="none" w:pos="1939"/>
        </w:tabs>
        <w:ind w:left="-15" w:firstLine="0"/>
        <w:rPr/>
      </w:pPr>
      <w:bookmarkStart w:colFirst="0" w:colLast="0" w:name="_heading=h.dmjj412vahm2" w:id="6"/>
      <w:bookmarkEnd w:id="6"/>
      <w:r w:rsidDel="00000000" w:rsidR="00000000" w:rsidRPr="00000000">
        <w:rPr>
          <w:rtl w:val="0"/>
        </w:rPr>
        <w:t xml:space="preserve">2.1.2</w:t>
        <w:tab/>
        <w:t xml:space="preserve">Two-Sided Tension</w:t>
      </w:r>
    </w:p>
    <w:p w:rsidR="00000000" w:rsidDel="00000000" w:rsidP="00000000" w:rsidRDefault="00000000" w:rsidRPr="00000000" w14:paraId="0000004B">
      <w:pPr>
        <w:ind w:left="-5" w:firstLine="0"/>
        <w:rPr/>
      </w:pPr>
      <w:r w:rsidDel="00000000" w:rsidR="00000000" w:rsidRPr="00000000">
        <w:rPr>
          <w:rtl w:val="0"/>
        </w:rPr>
        <w:t xml:space="preserve">For our first tensile strength test, the two-sided tension test (Data: Fig 9.3), we manufactured five 3in x 6in carbon fiber samples (Fig 4.2) out of Gillfloor 4709 (Fig 9.1). Then, we bonded two sets of aluminum brackets, one as a solid mount with three bolts, and one as our testing bond with one bolt.  In the data, ignore TNS-1B, as it is a tension test without testing bond brackets. To attach the brackets, we used the same method as for the rest of the car (suspension, seat belts, roll bar, etc.), which is to bond the bracket to the composite with </w:t>
      </w:r>
      <w:r w:rsidDel="00000000" w:rsidR="00000000" w:rsidRPr="00000000">
        <w:rPr>
          <w:i w:val="1"/>
          <w:iCs w:val="1"/>
          <w:rtl w:val="0"/>
        </w:rPr>
        <w:t xml:space="preserve">3M Scotch-Weld Epoxy Adhesive EC-2615 B/A</w:t>
      </w:r>
      <w:r w:rsidDel="00000000" w:rsidR="00000000" w:rsidRPr="00000000">
        <w:rPr>
          <w:rtl w:val="0"/>
        </w:rPr>
        <w:t xml:space="preserve">. Then we secure the brackets in place with a 0.25-inch bolt and an aluminum spacer between the brackets. The surface area of the plate in this test was 3.541 inch</w:t>
      </w:r>
      <w:r w:rsidDel="00000000" w:rsidR="00000000" w:rsidRPr="00000000">
        <w:rPr>
          <w:vertAlign w:val="superscript"/>
          <w:rtl w:val="0"/>
        </w:rPr>
        <w:t xml:space="preserve">2</w:t>
      </w:r>
      <w:r w:rsidDel="00000000" w:rsidR="00000000" w:rsidRPr="00000000">
        <w:rPr>
          <w:rtl w:val="0"/>
        </w:rPr>
        <w:t xml:space="preserve"> per side per sample. </w:t>
      </w:r>
    </w:p>
    <w:p w:rsidR="00000000" w:rsidDel="00000000" w:rsidP="00000000" w:rsidRDefault="00000000" w:rsidRPr="00000000" w14:paraId="0000004C">
      <w:pPr>
        <w:spacing w:after="219" w:line="259" w:lineRule="auto"/>
        <w:ind w:left="0"/>
        <w:jc w:val="left"/>
        <w:rPr/>
      </w:pPr>
      <w:r w:rsidDel="00000000" w:rsidR="00000000" w:rsidRPr="00000000">
        <w:rPr/>
        <w:drawing>
          <wp:inline distB="0" distT="0" distL="0" distR="0">
            <wp:extent cx="5943518" cy="1120093"/>
            <wp:effectExtent b="0" l="0" r="0" t="0"/>
            <wp:docPr id="30536"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rot="10800001">
                      <a:off x="0" y="0"/>
                      <a:ext cx="5943518" cy="112009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377" w:line="265" w:lineRule="auto"/>
        <w:jc w:val="center"/>
        <w:rPr/>
      </w:pPr>
      <w:r w:rsidDel="00000000" w:rsidR="00000000" w:rsidRPr="00000000">
        <w:rPr>
          <w:rtl w:val="0"/>
        </w:rPr>
        <w:t xml:space="preserve">Figure 4.1: 3pt Bend Test Sample</w:t>
      </w:r>
    </w:p>
    <w:p w:rsidR="00000000" w:rsidDel="00000000" w:rsidP="00000000" w:rsidRDefault="00000000" w:rsidRPr="00000000" w14:paraId="0000004E">
      <w:pPr>
        <w:spacing w:after="18" w:line="237" w:lineRule="auto"/>
        <w:ind w:left="-5" w:right="-15" w:firstLine="0"/>
        <w:jc w:val="left"/>
        <w:rPr/>
      </w:pPr>
      <w:r w:rsidDel="00000000" w:rsidR="00000000" w:rsidRPr="00000000">
        <w:rPr>
          <w:rtl w:val="0"/>
        </w:rPr>
      </w:r>
    </w:p>
    <w:p w:rsidR="00000000" w:rsidDel="00000000" w:rsidP="00000000" w:rsidRDefault="00000000" w:rsidRPr="00000000" w14:paraId="0000004F">
      <w:pPr>
        <w:spacing w:after="18" w:line="237" w:lineRule="auto"/>
        <w:ind w:left="-5" w:right="-15" w:firstLine="0"/>
        <w:jc w:val="left"/>
        <w:rPr/>
      </w:pPr>
      <w:r w:rsidDel="00000000" w:rsidR="00000000" w:rsidRPr="00000000">
        <w:rPr>
          <w:rtl w:val="0"/>
        </w:rPr>
      </w:r>
    </w:p>
    <w:tbl>
      <w:tblPr>
        <w:tblStyle w:val="Table2"/>
        <w:tblW w:w="6126.999999999999" w:type="dxa"/>
        <w:jc w:val="left"/>
        <w:tblInd w:w="1616.0" w:type="dxa"/>
        <w:tblLayout w:type="fixed"/>
        <w:tblLook w:val="0400"/>
      </w:tblPr>
      <w:tblGrid>
        <w:gridCol w:w="1554"/>
        <w:gridCol w:w="850"/>
        <w:gridCol w:w="830"/>
        <w:gridCol w:w="830"/>
        <w:gridCol w:w="830"/>
        <w:gridCol w:w="1233"/>
        <w:tblGridChange w:id="0">
          <w:tblGrid>
            <w:gridCol w:w="1554"/>
            <w:gridCol w:w="850"/>
            <w:gridCol w:w="830"/>
            <w:gridCol w:w="830"/>
            <w:gridCol w:w="830"/>
            <w:gridCol w:w="1233"/>
          </w:tblGrid>
        </w:tblGridChange>
      </w:tblGrid>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59" w:lineRule="auto"/>
              <w:ind w:left="0" w:right="24" w:firstLine="0"/>
              <w:jc w:val="center"/>
              <w:rPr/>
            </w:pPr>
            <w:r w:rsidDel="00000000" w:rsidR="00000000" w:rsidRPr="00000000">
              <w:rPr>
                <w:rtl w:val="0"/>
              </w:rPr>
              <w:t xml:space="preserve">Sample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59" w:lineRule="auto"/>
              <w:ind w:left="16" w:firstLine="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59" w:lineRule="auto"/>
              <w:ind w:left="0" w:right="4"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0" w:line="259" w:lineRule="auto"/>
              <w:ind w:left="0" w:right="4" w:firstLine="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0" w:line="259" w:lineRule="auto"/>
              <w:ind w:left="0" w:right="24" w:firstLine="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after="0" w:line="259" w:lineRule="auto"/>
              <w:ind w:left="20" w:firstLine="0"/>
              <w:jc w:val="left"/>
              <w:rPr/>
            </w:pPr>
            <w:r w:rsidDel="00000000" w:rsidR="00000000" w:rsidRPr="00000000">
              <w:rPr>
                <w:rtl w:val="0"/>
              </w:rPr>
              <w:t xml:space="preserve">1B (Ignore)</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0" w:line="259" w:lineRule="auto"/>
              <w:ind w:left="0" w:firstLine="0"/>
              <w:jc w:val="left"/>
              <w:rPr/>
            </w:pPr>
            <w:r w:rsidDel="00000000" w:rsidR="00000000" w:rsidRPr="00000000">
              <w:rPr>
                <w:rtl w:val="0"/>
              </w:rPr>
              <w:t xml:space="preserve">Peak Load (pound-force)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59" w:lineRule="auto"/>
              <w:ind w:left="20" w:firstLine="0"/>
              <w:jc w:val="left"/>
              <w:rPr/>
            </w:pPr>
            <w:r w:rsidDel="00000000" w:rsidR="00000000" w:rsidRPr="00000000">
              <w:rPr>
                <w:rtl w:val="0"/>
              </w:rPr>
              <w:t xml:space="preserve">9007.5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59" w:lineRule="auto"/>
              <w:ind w:left="0" w:firstLine="0"/>
              <w:jc w:val="left"/>
              <w:rPr/>
            </w:pPr>
            <w:r w:rsidDel="00000000" w:rsidR="00000000" w:rsidRPr="00000000">
              <w:rPr>
                <w:rtl w:val="0"/>
              </w:rPr>
              <w:t xml:space="preserve">7561.5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59" w:lineRule="auto"/>
              <w:ind w:left="0" w:firstLine="0"/>
              <w:jc w:val="left"/>
              <w:rPr/>
            </w:pPr>
            <w:r w:rsidDel="00000000" w:rsidR="00000000" w:rsidRPr="00000000">
              <w:rPr>
                <w:rtl w:val="0"/>
              </w:rPr>
              <w:t xml:space="preserve">7909.6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0" w:line="259" w:lineRule="auto"/>
              <w:ind w:left="0" w:firstLine="0"/>
              <w:jc w:val="left"/>
              <w:rPr/>
            </w:pPr>
            <w:r w:rsidDel="00000000" w:rsidR="00000000" w:rsidRPr="00000000">
              <w:rPr>
                <w:rtl w:val="0"/>
              </w:rPr>
              <w:t xml:space="preserve">7996.8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59" w:lineRule="auto"/>
              <w:ind w:left="16" w:firstLine="0"/>
              <w:jc w:val="center"/>
              <w:rPr/>
            </w:pPr>
            <w:r w:rsidDel="00000000" w:rsidR="00000000" w:rsidRPr="00000000">
              <w:rPr>
                <w:rtl w:val="0"/>
              </w:rPr>
              <w:t xml:space="preserve">591.3</w:t>
            </w:r>
          </w:p>
        </w:tc>
      </w:tr>
    </w:tbl>
    <w:p w:rsidR="00000000" w:rsidDel="00000000" w:rsidP="00000000" w:rsidRDefault="00000000" w:rsidRPr="00000000" w14:paraId="0000005C">
      <w:pPr>
        <w:spacing w:after="227" w:line="265" w:lineRule="auto"/>
        <w:jc w:val="center"/>
        <w:rPr/>
      </w:pPr>
      <w:r w:rsidDel="00000000" w:rsidR="00000000" w:rsidRPr="00000000">
        <w:rPr>
          <w:rtl w:val="0"/>
        </w:rPr>
        <w:t xml:space="preserve">Table 4.2: Two-Sided Tension Data Summary (See Fig. 9.3)</w:t>
      </w:r>
    </w:p>
    <w:p w:rsidR="00000000" w:rsidDel="00000000" w:rsidP="00000000" w:rsidRDefault="00000000" w:rsidRPr="00000000" w14:paraId="0000005D">
      <w:pPr>
        <w:spacing w:after="300" w:line="259" w:lineRule="auto"/>
        <w:ind w:left="0" w:firstLine="0"/>
        <w:jc w:val="left"/>
        <w:rPr/>
      </w:pPr>
      <w:r w:rsidDel="00000000" w:rsidR="00000000" w:rsidRPr="00000000">
        <w:rPr/>
        <w:drawing>
          <wp:inline distB="0" distT="0" distL="0" distR="0">
            <wp:extent cx="5943540" cy="3606138"/>
            <wp:effectExtent b="0" l="0" r="0" t="0"/>
            <wp:docPr id="30535"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943540" cy="360613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jc w:val="center"/>
        <w:rPr/>
      </w:pPr>
      <w:r w:rsidDel="00000000" w:rsidR="00000000" w:rsidRPr="00000000">
        <w:rPr>
          <w:rtl w:val="0"/>
        </w:rPr>
        <w:t xml:space="preserve">Figure 4.2: Two-Sided Tension Drawing</w:t>
      </w:r>
    </w:p>
    <w:p w:rsidR="00000000" w:rsidDel="00000000" w:rsidP="00000000" w:rsidRDefault="00000000" w:rsidRPr="00000000" w14:paraId="0000005F">
      <w:pPr>
        <w:pStyle w:val="Heading2"/>
        <w:tabs>
          <w:tab w:val="center" w:leader="none" w:pos="1703"/>
        </w:tabs>
        <w:ind w:left="-15" w:firstLine="0"/>
        <w:rPr/>
      </w:pPr>
      <w:bookmarkStart w:colFirst="0" w:colLast="0" w:name="_heading=h.u1ma6d4rhn7u" w:id="7"/>
      <w:bookmarkEnd w:id="7"/>
      <w:r w:rsidDel="00000000" w:rsidR="00000000" w:rsidRPr="00000000">
        <w:rPr>
          <w:rtl w:val="0"/>
        </w:rPr>
        <w:t xml:space="preserve">2.2</w:t>
        <w:tab/>
        <w:t xml:space="preserve">Revised Tests</w:t>
      </w:r>
    </w:p>
    <w:p w:rsidR="00000000" w:rsidDel="00000000" w:rsidP="00000000" w:rsidRDefault="00000000" w:rsidRPr="00000000" w14:paraId="00000060">
      <w:pPr>
        <w:spacing w:after="336" w:lineRule="auto"/>
        <w:ind w:left="-5" w:firstLine="0"/>
        <w:rPr/>
      </w:pPr>
      <w:r w:rsidDel="00000000" w:rsidR="00000000" w:rsidRPr="00000000">
        <w:rPr>
          <w:rtl w:val="0"/>
        </w:rPr>
        <w:t xml:space="preserve">After discussing with Mr. Gustafson, we noticed that while our test sample simulated a load pulling evenly across both sides of the composite panel, the actual load by our suspension, roll bar, seat belt mounts and more would only have forces going to one side of the bracket, applying a moment to the joint. So, we decided to run a one-sided tensile strength test, where the same sample is used but is only loaded from one side of the bolt. Happily, </w:t>
      </w:r>
      <w:r w:rsidDel="00000000" w:rsidR="00000000" w:rsidRPr="00000000">
        <w:rPr>
          <w:b w:val="1"/>
          <w:bCs w:val="1"/>
          <w:rtl w:val="0"/>
        </w:rPr>
        <w:t xml:space="preserve">Boeing’s destructive testing facility </w:t>
      </w:r>
      <w:r w:rsidDel="00000000" w:rsidR="00000000" w:rsidRPr="00000000">
        <w:rPr>
          <w:rtl w:val="0"/>
        </w:rPr>
        <w:t xml:space="preserve">agreed to run this additional test.</w:t>
      </w:r>
    </w:p>
    <w:p w:rsidR="00000000" w:rsidDel="00000000" w:rsidP="00000000" w:rsidRDefault="00000000" w:rsidRPr="00000000" w14:paraId="00000061">
      <w:pPr>
        <w:pStyle w:val="Heading3"/>
        <w:tabs>
          <w:tab w:val="center" w:leader="none" w:pos="1922"/>
        </w:tabs>
        <w:ind w:left="-15" w:firstLine="0"/>
        <w:rPr/>
      </w:pPr>
      <w:bookmarkStart w:colFirst="0" w:colLast="0" w:name="_heading=h.qyf29ke39ri9" w:id="8"/>
      <w:bookmarkEnd w:id="8"/>
      <w:r w:rsidDel="00000000" w:rsidR="00000000" w:rsidRPr="00000000">
        <w:rPr>
          <w:rtl w:val="0"/>
        </w:rPr>
        <w:t xml:space="preserve">2.2.1</w:t>
        <w:tab/>
        <w:t xml:space="preserve">One-Sided Tension</w:t>
      </w:r>
    </w:p>
    <w:p w:rsidR="00000000" w:rsidDel="00000000" w:rsidP="00000000" w:rsidRDefault="00000000" w:rsidRPr="00000000" w14:paraId="00000062">
      <w:pPr>
        <w:spacing w:after="3" w:lineRule="auto"/>
        <w:ind w:left="-5" w:firstLine="0"/>
        <w:rPr/>
      </w:pPr>
      <w:r w:rsidDel="00000000" w:rsidR="00000000" w:rsidRPr="00000000">
        <w:rPr>
          <w:rtl w:val="0"/>
        </w:rPr>
        <w:t xml:space="preserve">The sample for the one-sided tension test was the same as the two-sided tension test. However, instead of the load being applied evenly from both sides of the 0.25-inch bolt, the load was applied entirely to one side of the bolt (Fig. 4.3). As expected, this resulted in approximately half the tensile strength of the two-sided test. (Data: Fig 9.4).</w:t>
      </w:r>
    </w:p>
    <w:tbl>
      <w:tblPr>
        <w:tblStyle w:val="Table3"/>
        <w:tblW w:w="6626.0" w:type="dxa"/>
        <w:jc w:val="left"/>
        <w:tblInd w:w="1367.0" w:type="dxa"/>
        <w:tblLayout w:type="fixed"/>
        <w:tblLook w:val="0400"/>
      </w:tblPr>
      <w:tblGrid>
        <w:gridCol w:w="1346"/>
        <w:gridCol w:w="1072"/>
        <w:gridCol w:w="1052"/>
        <w:gridCol w:w="1052"/>
        <w:gridCol w:w="1052"/>
        <w:gridCol w:w="1052"/>
        <w:tblGridChange w:id="0">
          <w:tblGrid>
            <w:gridCol w:w="1346"/>
            <w:gridCol w:w="1072"/>
            <w:gridCol w:w="1052"/>
            <w:gridCol w:w="1052"/>
            <w:gridCol w:w="1052"/>
            <w:gridCol w:w="1052"/>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59" w:lineRule="auto"/>
              <w:ind w:left="0" w:right="24" w:firstLine="0"/>
              <w:jc w:val="center"/>
              <w:rPr/>
            </w:pPr>
            <w:r w:rsidDel="00000000" w:rsidR="00000000" w:rsidRPr="00000000">
              <w:rPr>
                <w:rtl w:val="0"/>
              </w:rPr>
              <w:t xml:space="preserve">Sample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59" w:lineRule="auto"/>
              <w:ind w:left="16" w:firstLine="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59" w:lineRule="auto"/>
              <w:ind w:left="0" w:right="4"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after="0" w:line="259" w:lineRule="auto"/>
              <w:ind w:left="0" w:right="4" w:firstLine="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0" w:line="259" w:lineRule="auto"/>
              <w:ind w:left="0" w:right="4" w:firstLine="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59" w:lineRule="auto"/>
              <w:ind w:left="0" w:right="4" w:firstLine="0"/>
              <w:jc w:val="center"/>
              <w:rPr/>
            </w:pPr>
            <w:r w:rsidDel="00000000" w:rsidR="00000000" w:rsidRPr="00000000">
              <w:rPr>
                <w:rtl w:val="0"/>
              </w:rPr>
              <w:t xml:space="preserve">5</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59" w:lineRule="auto"/>
              <w:ind w:left="0" w:firstLine="0"/>
              <w:jc w:val="left"/>
              <w:rPr/>
            </w:pPr>
            <w:r w:rsidDel="00000000" w:rsidR="00000000" w:rsidRPr="00000000">
              <w:rPr>
                <w:rtl w:val="0"/>
              </w:rPr>
              <w:t xml:space="preserve">Peak Load (pound-force)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259" w:lineRule="auto"/>
              <w:ind w:left="20" w:firstLine="0"/>
              <w:jc w:val="left"/>
              <w:rPr/>
            </w:pPr>
            <w:r w:rsidDel="00000000" w:rsidR="00000000" w:rsidRPr="00000000">
              <w:rPr>
                <w:rtl w:val="0"/>
              </w:rPr>
              <w:t xml:space="preserve">2878.622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259" w:lineRule="auto"/>
              <w:ind w:left="0" w:firstLine="0"/>
              <w:jc w:val="left"/>
              <w:rPr/>
            </w:pPr>
            <w:r w:rsidDel="00000000" w:rsidR="00000000" w:rsidRPr="00000000">
              <w:rPr>
                <w:rtl w:val="0"/>
              </w:rPr>
              <w:t xml:space="preserve">4129.079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59" w:lineRule="auto"/>
              <w:ind w:left="0" w:firstLine="0"/>
              <w:jc w:val="left"/>
              <w:rPr/>
            </w:pPr>
            <w:r w:rsidDel="00000000" w:rsidR="00000000" w:rsidRPr="00000000">
              <w:rPr>
                <w:rtl w:val="0"/>
              </w:rPr>
              <w:t xml:space="preserve">3233.783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59" w:lineRule="auto"/>
              <w:ind w:left="0" w:firstLine="0"/>
              <w:jc w:val="left"/>
              <w:rPr/>
            </w:pPr>
            <w:r w:rsidDel="00000000" w:rsidR="00000000" w:rsidRPr="00000000">
              <w:rPr>
                <w:rtl w:val="0"/>
              </w:rPr>
              <w:t xml:space="preserve">3761.897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0" w:line="259" w:lineRule="auto"/>
              <w:ind w:left="0" w:firstLine="0"/>
              <w:jc w:val="left"/>
              <w:rPr/>
            </w:pPr>
            <w:r w:rsidDel="00000000" w:rsidR="00000000" w:rsidRPr="00000000">
              <w:rPr>
                <w:rtl w:val="0"/>
              </w:rPr>
              <w:t xml:space="preserve">3247.839</w:t>
            </w:r>
          </w:p>
        </w:tc>
      </w:tr>
    </w:tbl>
    <w:p w:rsidR="00000000" w:rsidDel="00000000" w:rsidP="00000000" w:rsidRDefault="00000000" w:rsidRPr="00000000" w14:paraId="0000006F">
      <w:pPr>
        <w:spacing w:after="227" w:line="265" w:lineRule="auto"/>
        <w:jc w:val="center"/>
        <w:rPr/>
      </w:pPr>
      <w:r w:rsidDel="00000000" w:rsidR="00000000" w:rsidRPr="00000000">
        <w:rPr>
          <w:rtl w:val="0"/>
        </w:rPr>
        <w:t xml:space="preserve">Table 4.3: 1 Sided Tension Data Summary (See Fig. 9.3)</w:t>
      </w:r>
    </w:p>
    <w:p w:rsidR="00000000" w:rsidDel="00000000" w:rsidP="00000000" w:rsidRDefault="00000000" w:rsidRPr="00000000" w14:paraId="00000070">
      <w:pPr>
        <w:spacing w:after="300" w:line="259" w:lineRule="auto"/>
        <w:ind w:left="0" w:firstLine="0"/>
        <w:jc w:val="left"/>
        <w:rPr/>
      </w:pPr>
      <w:r w:rsidDel="00000000" w:rsidR="00000000" w:rsidRPr="00000000">
        <w:rPr/>
        <w:drawing>
          <wp:inline distB="0" distT="0" distL="0" distR="0">
            <wp:extent cx="5943526" cy="3536754"/>
            <wp:effectExtent b="0" l="0" r="0" t="0"/>
            <wp:docPr id="30534"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943526" cy="3536754"/>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663" w:line="265" w:lineRule="auto"/>
        <w:jc w:val="center"/>
        <w:rPr/>
      </w:pPr>
      <w:r w:rsidDel="00000000" w:rsidR="00000000" w:rsidRPr="00000000">
        <w:rPr>
          <w:rtl w:val="0"/>
        </w:rPr>
        <w:t xml:space="preserve">Figure 4.3: One-Sided Tension Drawing</w:t>
      </w:r>
    </w:p>
    <w:p w:rsidR="00000000" w:rsidDel="00000000" w:rsidP="00000000" w:rsidRDefault="00000000" w:rsidRPr="00000000" w14:paraId="00000072">
      <w:pPr>
        <w:pStyle w:val="Heading2"/>
        <w:tabs>
          <w:tab w:val="center" w:leader="none" w:pos="2050"/>
        </w:tabs>
        <w:ind w:left="-15" w:firstLine="0"/>
        <w:rPr/>
      </w:pPr>
      <w:bookmarkStart w:colFirst="0" w:colLast="0" w:name="_heading=h.fuhnyq2tloqs" w:id="9"/>
      <w:bookmarkEnd w:id="9"/>
      <w:r w:rsidDel="00000000" w:rsidR="00000000" w:rsidRPr="00000000">
        <w:rPr>
          <w:rtl w:val="0"/>
        </w:rPr>
        <w:t xml:space="preserve">2.3</w:t>
        <w:tab/>
        <w:t xml:space="preserve">Additional Testing</w:t>
      </w:r>
    </w:p>
    <w:p w:rsidR="00000000" w:rsidDel="00000000" w:rsidP="00000000" w:rsidRDefault="00000000" w:rsidRPr="00000000" w14:paraId="00000073">
      <w:pPr>
        <w:spacing w:after="461" w:line="237" w:lineRule="auto"/>
        <w:ind w:left="-5" w:right="-15" w:firstLine="0"/>
        <w:jc w:val="left"/>
        <w:rPr/>
      </w:pPr>
      <w:r w:rsidDel="00000000" w:rsidR="00000000" w:rsidRPr="00000000">
        <w:rPr>
          <w:rtl w:val="0"/>
        </w:rPr>
        <w:t xml:space="preserve">While the one-sided tension test provided useful data for our mounting bracket parts, such as seat belts, the roll bar, and more, we needed more test data to measure the efficiency of our crush zones and the strength of the safety cell. For these tests, since our contact at Boeing had graduated, we instead worked closely with Mr. Gustafson to conduct our tests. We conducted a surface pressure resistance test, which tells us the strength of our composite paneling and, therefore, of our safety cell. We also conducted an energy absorption test, which integrates force concerning displacement of material to find the amount of energy absorbed by the carbon fiber in a collision.</w:t>
      </w:r>
    </w:p>
    <w:p w:rsidR="00000000" w:rsidDel="00000000" w:rsidP="00000000" w:rsidRDefault="00000000" w:rsidRPr="00000000" w14:paraId="00000074">
      <w:pPr>
        <w:pStyle w:val="Heading3"/>
        <w:tabs>
          <w:tab w:val="center" w:leader="none" w:pos="2205"/>
        </w:tabs>
        <w:ind w:left="-15" w:firstLine="0"/>
        <w:rPr/>
      </w:pPr>
      <w:bookmarkStart w:colFirst="0" w:colLast="0" w:name="_heading=h.7s0ppr8dvn0q" w:id="10"/>
      <w:bookmarkEnd w:id="10"/>
      <w:r w:rsidDel="00000000" w:rsidR="00000000" w:rsidRPr="00000000">
        <w:rPr>
          <w:rtl w:val="0"/>
        </w:rPr>
        <w:t xml:space="preserve">2.3.1</w:t>
        <w:tab/>
        <w:t xml:space="preserve">Edge Compression Test</w:t>
      </w:r>
    </w:p>
    <w:p w:rsidR="00000000" w:rsidDel="00000000" w:rsidP="00000000" w:rsidRDefault="00000000" w:rsidRPr="00000000" w14:paraId="00000075">
      <w:pPr>
        <w:spacing w:after="0" w:lineRule="auto"/>
        <w:ind w:left="-5" w:firstLine="0"/>
        <w:rPr/>
      </w:pPr>
      <w:r w:rsidDel="00000000" w:rsidR="00000000" w:rsidRPr="00000000">
        <w:rPr>
          <w:rtl w:val="0"/>
        </w:rPr>
        <w:t xml:space="preserve">One test we ran was an edge compression test. Since our scale measured a maximum force of 180kg, it was difficult to find the right size crush sample that would crush the composite without maxing out the scale. After some experimentation, we decided to use a 0.25-inch wide aluminum crush device, which, multiplied by two 0.01-inch-wide carbon fiber walls, gives us a cross-sectional area of 0.005 in</w:t>
      </w:r>
      <w:r w:rsidDel="00000000" w:rsidR="00000000" w:rsidRPr="00000000">
        <w:rPr>
          <w:vertAlign w:val="superscript"/>
          <w:rtl w:val="0"/>
        </w:rPr>
        <w:t xml:space="preserve">2 </w:t>
      </w:r>
      <w:r w:rsidDel="00000000" w:rsidR="00000000" w:rsidRPr="00000000">
        <w:rPr>
          <w:rtl w:val="0"/>
        </w:rPr>
        <w:t xml:space="preserve">(Visual: Fig 4.4). We used a press to push the device into the composite, measuring the force just before permanent deformation (Fig. 4.5). We measured three different samples, and in our analysis will use the worst performing result, which is approximately 37400 PSI. See (Table 4.4).</w:t>
      </w:r>
    </w:p>
    <w:p w:rsidR="00000000" w:rsidDel="00000000" w:rsidP="00000000" w:rsidRDefault="00000000" w:rsidRPr="00000000" w14:paraId="00000076">
      <w:pPr>
        <w:spacing w:after="300" w:line="259" w:lineRule="auto"/>
        <w:ind w:left="0" w:firstLine="0"/>
        <w:jc w:val="left"/>
        <w:rPr/>
      </w:pPr>
      <w:r w:rsidDel="00000000" w:rsidR="00000000" w:rsidRPr="00000000">
        <w:rPr/>
        <w:drawing>
          <wp:inline distB="0" distT="0" distL="0" distR="0">
            <wp:extent cx="5943690" cy="4484568"/>
            <wp:effectExtent b="0" l="0" r="0" t="0"/>
            <wp:docPr id="3053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943690" cy="448456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27" w:line="265" w:lineRule="auto"/>
        <w:jc w:val="center"/>
        <w:rPr/>
      </w:pPr>
      <w:r w:rsidDel="00000000" w:rsidR="00000000" w:rsidRPr="00000000">
        <w:rPr>
          <w:rtl w:val="0"/>
        </w:rPr>
        <w:t xml:space="preserve">Figure 4.4: Edge Compression Test Drawing</w:t>
      </w:r>
    </w:p>
    <w:tbl>
      <w:tblPr>
        <w:tblStyle w:val="Table4"/>
        <w:tblW w:w="5323.0" w:type="dxa"/>
        <w:jc w:val="left"/>
        <w:tblInd w:w="2019.0" w:type="dxa"/>
        <w:tblLayout w:type="fixed"/>
        <w:tblLook w:val="0400"/>
      </w:tblPr>
      <w:tblGrid>
        <w:gridCol w:w="870"/>
        <w:gridCol w:w="1105"/>
        <w:gridCol w:w="1816"/>
        <w:gridCol w:w="1532"/>
        <w:tblGridChange w:id="0">
          <w:tblGrid>
            <w:gridCol w:w="870"/>
            <w:gridCol w:w="1105"/>
            <w:gridCol w:w="1816"/>
            <w:gridCol w:w="1532"/>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0" w:line="259" w:lineRule="auto"/>
              <w:ind w:left="0" w:firstLine="0"/>
              <w:jc w:val="left"/>
              <w:rPr/>
            </w:pPr>
            <w:r w:rsidDel="00000000" w:rsidR="00000000" w:rsidRPr="00000000">
              <w:rPr>
                <w:rtl w:val="0"/>
              </w:rPr>
              <w:t xml:space="preserve">Sample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after="0" w:line="259" w:lineRule="auto"/>
              <w:ind w:left="0" w:firstLine="0"/>
              <w:jc w:val="left"/>
              <w:rPr/>
            </w:pPr>
            <w:r w:rsidDel="00000000" w:rsidR="00000000" w:rsidRPr="00000000">
              <w:rPr>
                <w:rtl w:val="0"/>
              </w:rPr>
              <w:t xml:space="preserve">Force(pound-force)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after="0" w:line="259" w:lineRule="auto"/>
              <w:ind w:left="0" w:firstLine="0"/>
              <w:jc w:val="left"/>
              <w:rPr/>
            </w:pPr>
            <w:r w:rsidDel="00000000" w:rsidR="00000000" w:rsidRPr="00000000">
              <w:rPr>
                <w:rtl w:val="0"/>
              </w:rPr>
              <w:t xml:space="preserve">Area Broken (in</w:t>
            </w:r>
            <w:r w:rsidDel="00000000" w:rsidR="00000000" w:rsidRPr="00000000">
              <w:rPr>
                <w:vertAlign w:val="superscript"/>
                <w:rtl w:val="0"/>
              </w:rPr>
              <w:t xml:space="preserve">2</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after="0" w:line="259" w:lineRule="auto"/>
              <w:ind w:left="0" w:firstLine="0"/>
              <w:jc w:val="left"/>
              <w:rPr/>
            </w:pPr>
            <w:r w:rsidDel="00000000" w:rsidR="00000000" w:rsidRPr="00000000">
              <w:rPr>
                <w:rtl w:val="0"/>
              </w:rPr>
              <w:t xml:space="preserve">Strength (PSI)</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0" w:line="259" w:lineRule="auto"/>
              <w:ind w:left="0" w:firstLine="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after="0" w:line="259" w:lineRule="auto"/>
              <w:ind w:left="0" w:firstLine="0"/>
              <w:jc w:val="center"/>
              <w:rPr/>
            </w:pPr>
            <w:r w:rsidDel="00000000" w:rsidR="00000000" w:rsidRPr="00000000">
              <w:rPr>
                <w:rtl w:val="0"/>
              </w:rPr>
              <w:t xml:space="preserve">262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59" w:lineRule="auto"/>
              <w:ind w:left="0" w:firstLine="0"/>
              <w:jc w:val="center"/>
              <w:rPr/>
            </w:pPr>
            <w:r w:rsidDel="00000000" w:rsidR="00000000" w:rsidRPr="00000000">
              <w:rPr>
                <w:rtl w:val="0"/>
              </w:rPr>
              <w:t xml:space="preserve">0.005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after="0" w:line="259" w:lineRule="auto"/>
              <w:ind w:left="0" w:firstLine="0"/>
              <w:jc w:val="center"/>
              <w:rPr/>
            </w:pPr>
            <w:r w:rsidDel="00000000" w:rsidR="00000000" w:rsidRPr="00000000">
              <w:rPr>
                <w:rtl w:val="0"/>
              </w:rPr>
              <w:t xml:space="preserve">52400</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after="0" w:line="259" w:lineRule="auto"/>
              <w:ind w:left="0"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after="0" w:line="259" w:lineRule="auto"/>
              <w:ind w:left="0" w:firstLine="0"/>
              <w:jc w:val="center"/>
              <w:rPr/>
            </w:pPr>
            <w:r w:rsidDel="00000000" w:rsidR="00000000" w:rsidRPr="00000000">
              <w:rPr>
                <w:rtl w:val="0"/>
              </w:rPr>
              <w:t xml:space="preserve">187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0" w:line="259" w:lineRule="auto"/>
              <w:ind w:left="0" w:firstLine="0"/>
              <w:jc w:val="center"/>
              <w:rPr/>
            </w:pPr>
            <w:r w:rsidDel="00000000" w:rsidR="00000000" w:rsidRPr="00000000">
              <w:rPr>
                <w:rtl w:val="0"/>
              </w:rPr>
              <w:t xml:space="preserve">0.005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after="0" w:line="259" w:lineRule="auto"/>
              <w:ind w:left="0" w:firstLine="0"/>
              <w:jc w:val="center"/>
              <w:rPr/>
            </w:pPr>
            <w:r w:rsidDel="00000000" w:rsidR="00000000" w:rsidRPr="00000000">
              <w:rPr>
                <w:rtl w:val="0"/>
              </w:rPr>
              <w:t xml:space="preserve">37400</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after="0" w:line="259" w:lineRule="auto"/>
              <w:ind w:left="0" w:firstLine="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after="0" w:line="259" w:lineRule="auto"/>
              <w:ind w:left="0" w:firstLine="0"/>
              <w:jc w:val="center"/>
              <w:rPr/>
            </w:pPr>
            <w:r w:rsidDel="00000000" w:rsidR="00000000" w:rsidRPr="00000000">
              <w:rPr>
                <w:rtl w:val="0"/>
              </w:rPr>
              <w:t xml:space="preserve">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59" w:lineRule="auto"/>
              <w:ind w:left="0" w:firstLine="0"/>
              <w:jc w:val="center"/>
              <w:rPr/>
            </w:pPr>
            <w:r w:rsidDel="00000000" w:rsidR="00000000" w:rsidRPr="00000000">
              <w:rPr>
                <w:rtl w:val="0"/>
              </w:rPr>
              <w:t xml:space="preserve">0.005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0" w:line="259" w:lineRule="auto"/>
              <w:ind w:left="0" w:firstLine="0"/>
              <w:jc w:val="center"/>
              <w:rPr/>
            </w:pPr>
            <w:r w:rsidDel="00000000" w:rsidR="00000000" w:rsidRPr="00000000">
              <w:rPr>
                <w:rtl w:val="0"/>
              </w:rPr>
              <w:t xml:space="preserve">48000</w:t>
            </w:r>
          </w:p>
        </w:tc>
      </w:tr>
    </w:tbl>
    <w:p w:rsidR="00000000" w:rsidDel="00000000" w:rsidP="00000000" w:rsidRDefault="00000000" w:rsidRPr="00000000" w14:paraId="00000088">
      <w:pPr>
        <w:spacing w:after="227" w:line="265" w:lineRule="auto"/>
        <w:jc w:val="center"/>
        <w:rPr/>
      </w:pPr>
      <w:r w:rsidDel="00000000" w:rsidR="00000000" w:rsidRPr="00000000">
        <w:rPr>
          <w:rtl w:val="0"/>
        </w:rPr>
        <w:t xml:space="preserve">Table 4.4: Gillfloor 4709 Edge Compression Test Data</w:t>
      </w:r>
    </w:p>
    <w:p w:rsidR="00000000" w:rsidDel="00000000" w:rsidP="00000000" w:rsidRDefault="00000000" w:rsidRPr="00000000" w14:paraId="00000089">
      <w:pPr>
        <w:spacing w:after="300" w:line="259" w:lineRule="auto"/>
        <w:ind w:left="2340" w:firstLine="0"/>
        <w:jc w:val="left"/>
        <w:rPr/>
      </w:pPr>
      <w:r w:rsidDel="00000000" w:rsidR="00000000" w:rsidRPr="00000000">
        <w:rPr/>
        <w:drawing>
          <wp:inline distB="0" distT="0" distL="0" distR="0">
            <wp:extent cx="2971996" cy="2526851"/>
            <wp:effectExtent b="0" l="0" r="0" t="0"/>
            <wp:docPr id="3053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971996" cy="252685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407" w:line="265" w:lineRule="auto"/>
        <w:jc w:val="center"/>
        <w:rPr/>
      </w:pPr>
      <w:r w:rsidDel="00000000" w:rsidR="00000000" w:rsidRPr="00000000">
        <w:rPr>
          <w:rtl w:val="0"/>
        </w:rPr>
        <w:t xml:space="preserve">Figure 4.5: Surface Pressure Resistance Test Image</w:t>
      </w:r>
    </w:p>
    <w:p w:rsidR="00000000" w:rsidDel="00000000" w:rsidP="00000000" w:rsidRDefault="00000000" w:rsidRPr="00000000" w14:paraId="0000008B">
      <w:pPr>
        <w:pStyle w:val="Heading3"/>
        <w:tabs>
          <w:tab w:val="center" w:leader="none" w:pos="2236"/>
        </w:tabs>
        <w:ind w:left="-15" w:firstLine="0"/>
        <w:rPr/>
      </w:pPr>
      <w:bookmarkStart w:colFirst="0" w:colLast="0" w:name="_heading=h.t4szjdl23ua9" w:id="11"/>
      <w:bookmarkEnd w:id="11"/>
      <w:r w:rsidDel="00000000" w:rsidR="00000000" w:rsidRPr="00000000">
        <w:rPr>
          <w:rtl w:val="0"/>
        </w:rPr>
        <w:t xml:space="preserve">2.3.2   </w:t>
        <w:tab/>
        <w:t xml:space="preserve">Energy Absorption Test</w:t>
      </w:r>
    </w:p>
    <w:p w:rsidR="00000000" w:rsidDel="00000000" w:rsidP="00000000" w:rsidRDefault="00000000" w:rsidRPr="00000000" w14:paraId="0000008C">
      <w:pPr>
        <w:spacing w:after="51" w:lineRule="auto"/>
        <w:ind w:left="-5" w:firstLine="0"/>
        <w:rPr/>
      </w:pPr>
      <w:r w:rsidDel="00000000" w:rsidR="00000000" w:rsidRPr="00000000">
        <w:rPr>
          <w:rtl w:val="0"/>
        </w:rPr>
        <w:t xml:space="preserve">Our final test was our Energy Absorption Test. For this test, we crushed a sample of composite vertically (Fig. 4.7), measuring both the instantaneous force and displacement at different distances. This gives us work, because work is the integral of force with respect to displacement. Work is the total use of energy to crush the composite. In this context, work will be interpreted as the energy that can be absorbed by the composite panels.</w:t>
      </w:r>
    </w:p>
    <w:p w:rsidR="00000000" w:rsidDel="00000000" w:rsidP="00000000" w:rsidRDefault="00000000" w:rsidRPr="00000000" w14:paraId="0000008D">
      <w:pPr>
        <w:tabs>
          <w:tab w:val="center" w:leader="none" w:pos="4349"/>
          <w:tab w:val="center" w:leader="none" w:pos="5037"/>
        </w:tabs>
        <w:spacing w:after="205" w:line="259" w:lineRule="auto"/>
        <w:ind w:left="0" w:firstLine="0"/>
        <w:jc w:val="center"/>
        <w:rPr/>
      </w:pPr>
      <w:r w:rsidDel="00000000" w:rsidR="00000000" w:rsidRPr="00000000">
        <w:rPr>
          <w:i w:val="1"/>
          <w:iCs w:val="1"/>
          <w:rtl w:val="0"/>
        </w:rPr>
        <w:t xml:space="preserve">W </w:t>
      </w:r>
      <w:r w:rsidDel="00000000" w:rsidR="00000000" w:rsidRPr="00000000">
        <w:rPr>
          <w:rtl w:val="0"/>
        </w:rPr>
        <w:t xml:space="preserve">=   </w:t>
      </w:r>
      <w:r w:rsidDel="00000000" w:rsidR="00000000" w:rsidRPr="00000000">
        <w:rPr>
          <w:i w:val="1"/>
          <w:iCs w:val="1"/>
          <w:rtl w:val="0"/>
        </w:rPr>
        <w:t xml:space="preserve">Fdx</w:t>
      </w:r>
      <w:r w:rsidDel="00000000" w:rsidR="00000000" w:rsidRPr="00000000">
        <w:rPr>
          <w:rtl w:val="0"/>
        </w:rPr>
      </w:r>
    </w:p>
    <w:p w:rsidR="00000000" w:rsidDel="00000000" w:rsidP="00000000" w:rsidRDefault="00000000" w:rsidRPr="00000000" w14:paraId="0000008E">
      <w:pPr>
        <w:ind w:left="-5" w:firstLine="0"/>
        <w:rPr/>
      </w:pPr>
      <w:r w:rsidDel="00000000" w:rsidR="00000000" w:rsidRPr="00000000">
        <w:rPr>
          <w:rtl w:val="0"/>
        </w:rPr>
        <w:t xml:space="preserve">To conduct the test, we measured three samples. Each sample was a vertically oriented piece of Gillfloor 4709, which we crushed using a 15.875mm wide crush tool. We measured the force with a scale, measuring from when the tool first started to break the composite until the tool reached the fiberglass corners to ensure we were only measuring the energy absorption characteristics of the carbon fiber itself. In reality, the energy absorption should be greater than measured since we are not accounting for the additional fiberglass corners, stiffness from the aerodynamic shell, and suspension.</w:t>
      </w:r>
    </w:p>
    <w:p w:rsidR="00000000" w:rsidDel="00000000" w:rsidP="00000000" w:rsidRDefault="00000000" w:rsidRPr="00000000" w14:paraId="0000008F">
      <w:pPr>
        <w:ind w:left="-5" w:firstLine="0"/>
        <w:rPr/>
      </w:pPr>
      <w:r w:rsidDel="00000000" w:rsidR="00000000" w:rsidRPr="00000000">
        <w:rPr>
          <w:rtl w:val="0"/>
        </w:rPr>
        <w:t xml:space="preserve">To calculate as accurately an integral as possible, we measured the force at any stable point and also recorded the displacement. We measured the displacement using a virtual ruler and accounted for deflection in the scale by finding the ratio of deflection to force and accounting for this in our data. This was about 7mm less than displayed on the virtual ruler per 180 kg of force on the scale. Then, we calculated the integral of the force concerning the displacement using a trapezoidal Riemann sum. Data for this test can be found in tables 4.5, 4.6, and 4.7.</w:t>
      </w:r>
    </w:p>
    <w:p w:rsidR="00000000" w:rsidDel="00000000" w:rsidP="00000000" w:rsidRDefault="00000000" w:rsidRPr="00000000" w14:paraId="00000090">
      <w:pPr>
        <w:ind w:left="-5" w:firstLine="0"/>
        <w:rPr/>
      </w:pPr>
      <w:r w:rsidDel="00000000" w:rsidR="00000000" w:rsidRPr="00000000">
        <w:rPr>
          <w:rtl w:val="0"/>
        </w:rPr>
        <w:t xml:space="preserve">After integrating, we converted to the standard unit for work (joules) and calculated the total crushed composite surface area. Then, we divided the energy absorbed by the surface area to get the energy absorbed in Joules per square inch of composite surface area (See Table 4.8) For future calculations, we will assume the worst for the sake of safety and use our lowest value for energy absorption which occurred with sample three and had a value of 42.9 </w:t>
      </w:r>
      <w:r w:rsidDel="00000000" w:rsidR="00000000" w:rsidRPr="00000000">
        <w:rPr>
          <w:i w:val="1"/>
          <w:iCs w:val="1"/>
          <w:rtl w:val="0"/>
        </w:rPr>
        <w:t xml:space="preserve">J/in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91">
      <w:pPr>
        <w:spacing w:after="300" w:line="259" w:lineRule="auto"/>
        <w:ind w:left="0" w:firstLine="0"/>
        <w:jc w:val="left"/>
        <w:rPr/>
      </w:pPr>
      <w:r w:rsidDel="00000000" w:rsidR="00000000" w:rsidRPr="00000000">
        <w:rPr/>
        <w:drawing>
          <wp:inline distB="0" distT="0" distL="0" distR="0">
            <wp:extent cx="5943624" cy="4243270"/>
            <wp:effectExtent b="0" l="0" r="0" t="0"/>
            <wp:docPr id="30540"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5943624" cy="424327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left="0" w:firstLine="0"/>
        <w:jc w:val="center"/>
        <w:rPr/>
      </w:pPr>
      <w:r w:rsidDel="00000000" w:rsidR="00000000" w:rsidRPr="00000000">
        <w:rPr>
          <w:rtl w:val="0"/>
        </w:rPr>
        <w:t xml:space="preserve">Figure 4.6: Energy Absorption Test Drawing </w:t>
      </w:r>
    </w:p>
    <w:tbl>
      <w:tblPr>
        <w:tblStyle w:val="Table5"/>
        <w:tblW w:w="3169.0" w:type="dxa"/>
        <w:jc w:val="left"/>
        <w:tblInd w:w="3096.0" w:type="dxa"/>
        <w:tblLayout w:type="fixed"/>
        <w:tblLook w:val="0400"/>
      </w:tblPr>
      <w:tblGrid>
        <w:gridCol w:w="1210"/>
        <w:gridCol w:w="1959"/>
        <w:tblGridChange w:id="0">
          <w:tblGrid>
            <w:gridCol w:w="1210"/>
            <w:gridCol w:w="1959"/>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after="0" w:line="259" w:lineRule="auto"/>
              <w:ind w:left="0" w:firstLine="0"/>
              <w:jc w:val="left"/>
              <w:rPr/>
            </w:pPr>
            <w:r w:rsidDel="00000000" w:rsidR="00000000" w:rsidRPr="00000000">
              <w:rPr>
                <w:rtl w:val="0"/>
              </w:rPr>
              <w:t xml:space="preserve">Force (kgf)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59" w:lineRule="auto"/>
              <w:ind w:left="0" w:firstLine="0"/>
              <w:jc w:val="left"/>
              <w:rPr/>
            </w:pPr>
            <w:r w:rsidDel="00000000" w:rsidR="00000000" w:rsidRPr="00000000">
              <w:rPr>
                <w:rtl w:val="0"/>
              </w:rPr>
              <w:t xml:space="preserve">Displacement (mm)</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0" w:line="259" w:lineRule="auto"/>
              <w:ind w:left="0" w:firstLine="0"/>
              <w:jc w:val="center"/>
              <w:rPr/>
            </w:pPr>
            <w:r w:rsidDel="00000000" w:rsidR="00000000" w:rsidRPr="00000000">
              <w:rPr>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59" w:lineRule="auto"/>
              <w:ind w:left="0" w:firstLine="0"/>
              <w:jc w:val="center"/>
              <w:rPr/>
            </w:pPr>
            <w:r w:rsidDel="00000000" w:rsidR="00000000" w:rsidRPr="00000000">
              <w:rPr>
                <w:rtl w:val="0"/>
              </w:rPr>
              <w:t xml:space="preserve">2.0</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0" w:line="259" w:lineRule="auto"/>
              <w:ind w:left="0" w:firstLine="0"/>
              <w:jc w:val="center"/>
              <w:rPr/>
            </w:pPr>
            <w:r w:rsidDel="00000000" w:rsidR="00000000" w:rsidRPr="00000000">
              <w:rPr>
                <w:rtl w:val="0"/>
              </w:rPr>
              <w:t xml:space="preserve">172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59" w:lineRule="auto"/>
              <w:ind w:left="0" w:firstLine="0"/>
              <w:jc w:val="center"/>
              <w:rPr/>
            </w:pPr>
            <w:r w:rsidDel="00000000" w:rsidR="00000000" w:rsidRPr="00000000">
              <w:rPr>
                <w:rtl w:val="0"/>
              </w:rPr>
              <w:t xml:space="preserve">6.3</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0" w:line="259" w:lineRule="auto"/>
              <w:ind w:left="0" w:firstLine="0"/>
              <w:jc w:val="center"/>
              <w:rPr/>
            </w:pPr>
            <w:r w:rsidDel="00000000" w:rsidR="00000000" w:rsidRPr="00000000">
              <w:rPr>
                <w:rtl w:val="0"/>
              </w:rPr>
              <w:t xml:space="preserve">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after="0" w:line="259" w:lineRule="auto"/>
              <w:ind w:left="0" w:firstLine="0"/>
              <w:jc w:val="center"/>
              <w:rPr/>
            </w:pPr>
            <w:r w:rsidDel="00000000" w:rsidR="00000000" w:rsidRPr="00000000">
              <w:rPr>
                <w:rtl w:val="0"/>
              </w:rPr>
              <w:t xml:space="preserve">12.1</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after="0" w:line="259" w:lineRule="auto"/>
              <w:ind w:left="0" w:firstLine="0"/>
              <w:jc w:val="center"/>
              <w:rPr/>
            </w:pPr>
            <w:r w:rsidDel="00000000" w:rsidR="00000000" w:rsidRPr="00000000">
              <w:rPr>
                <w:rtl w:val="0"/>
              </w:rPr>
              <w:t xml:space="preserve">96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after="0" w:line="259" w:lineRule="auto"/>
              <w:ind w:left="0" w:firstLine="0"/>
              <w:jc w:val="center"/>
              <w:rPr/>
            </w:pPr>
            <w:r w:rsidDel="00000000" w:rsidR="00000000" w:rsidRPr="00000000">
              <w:rPr>
                <w:rtl w:val="0"/>
              </w:rPr>
              <w:t xml:space="preserve">19.3</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0" w:line="259" w:lineRule="auto"/>
              <w:ind w:left="0" w:firstLine="0"/>
              <w:jc w:val="center"/>
              <w:rPr/>
            </w:pPr>
            <w:r w:rsidDel="00000000" w:rsidR="00000000" w:rsidRPr="00000000">
              <w:rPr>
                <w:rtl w:val="0"/>
              </w:rPr>
              <w:t xml:space="preserve">97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after="0" w:line="259" w:lineRule="auto"/>
              <w:ind w:left="0" w:firstLine="0"/>
              <w:jc w:val="center"/>
              <w:rPr/>
            </w:pPr>
            <w:r w:rsidDel="00000000" w:rsidR="00000000" w:rsidRPr="00000000">
              <w:rPr>
                <w:rtl w:val="0"/>
              </w:rPr>
              <w:t xml:space="preserve">24.2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0" w:line="259" w:lineRule="auto"/>
              <w:ind w:left="0" w:firstLine="0"/>
              <w:jc w:val="center"/>
              <w:rPr/>
            </w:pPr>
            <w:r w:rsidDel="00000000" w:rsidR="00000000" w:rsidRPr="00000000">
              <w:rPr>
                <w:rtl w:val="0"/>
              </w:rPr>
              <w:t xml:space="preserve">124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0" w:line="259" w:lineRule="auto"/>
              <w:ind w:left="0" w:firstLine="0"/>
              <w:jc w:val="center"/>
              <w:rPr/>
            </w:pPr>
            <w:r w:rsidDel="00000000" w:rsidR="00000000" w:rsidRPr="00000000">
              <w:rPr>
                <w:rtl w:val="0"/>
              </w:rPr>
              <w:t xml:space="preserve">30.2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259" w:lineRule="auto"/>
              <w:ind w:left="0" w:firstLine="0"/>
              <w:jc w:val="center"/>
              <w:rPr/>
            </w:pPr>
            <w:r w:rsidDel="00000000" w:rsidR="00000000" w:rsidRPr="00000000">
              <w:rPr>
                <w:rtl w:val="0"/>
              </w:rPr>
              <w:t xml:space="preserve">125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after="0" w:line="259" w:lineRule="auto"/>
              <w:ind w:left="0" w:firstLine="0"/>
              <w:jc w:val="center"/>
              <w:rPr/>
            </w:pPr>
            <w:r w:rsidDel="00000000" w:rsidR="00000000" w:rsidRPr="00000000">
              <w:rPr>
                <w:rtl w:val="0"/>
              </w:rPr>
              <w:t xml:space="preserve">38.1</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after="0" w:line="259" w:lineRule="auto"/>
              <w:ind w:left="0" w:firstLine="0"/>
              <w:jc w:val="center"/>
              <w:rPr/>
            </w:pPr>
            <w:r w:rsidDel="00000000" w:rsidR="00000000" w:rsidRPr="00000000">
              <w:rPr>
                <w:rtl w:val="0"/>
              </w:rPr>
              <w:t xml:space="preserve">135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after="0" w:line="259" w:lineRule="auto"/>
              <w:ind w:left="0" w:firstLine="0"/>
              <w:jc w:val="center"/>
              <w:rPr/>
            </w:pPr>
            <w:r w:rsidDel="00000000" w:rsidR="00000000" w:rsidRPr="00000000">
              <w:rPr>
                <w:rtl w:val="0"/>
              </w:rPr>
              <w:t xml:space="preserve">38.8</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after="0" w:line="259" w:lineRule="auto"/>
              <w:ind w:left="0" w:firstLine="0"/>
              <w:jc w:val="center"/>
              <w:rPr/>
            </w:pPr>
            <w:r w:rsidDel="00000000" w:rsidR="00000000" w:rsidRPr="00000000">
              <w:rPr>
                <w:rtl w:val="0"/>
              </w:rPr>
              <w:t xml:space="preserve">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after="0" w:line="259" w:lineRule="auto"/>
              <w:ind w:left="0" w:firstLine="0"/>
              <w:jc w:val="center"/>
              <w:rPr/>
            </w:pPr>
            <w:r w:rsidDel="00000000" w:rsidR="00000000" w:rsidRPr="00000000">
              <w:rPr>
                <w:rtl w:val="0"/>
              </w:rPr>
              <w:t xml:space="preserve">44.9</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after="0" w:line="259" w:lineRule="auto"/>
              <w:ind w:left="0" w:firstLine="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after="0" w:line="259" w:lineRule="auto"/>
              <w:ind w:left="0" w:firstLine="0"/>
              <w:jc w:val="center"/>
              <w:rPr/>
            </w:pPr>
            <w:r w:rsidDel="00000000" w:rsidR="00000000" w:rsidRPr="00000000">
              <w:rPr>
                <w:rtl w:val="0"/>
              </w:rPr>
              <w:t xml:space="preserve">51.2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after="0" w:line="259" w:lineRule="auto"/>
              <w:ind w:left="0" w:firstLine="0"/>
              <w:jc w:val="center"/>
              <w:rPr/>
            </w:pPr>
            <w:r w:rsidDel="00000000" w:rsidR="00000000" w:rsidRPr="00000000">
              <w:rPr>
                <w:rtl w:val="0"/>
              </w:rPr>
              <w:t xml:space="preserve">128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0" w:line="259" w:lineRule="auto"/>
              <w:ind w:left="0" w:firstLine="0"/>
              <w:jc w:val="center"/>
              <w:rPr/>
            </w:pPr>
            <w:r w:rsidDel="00000000" w:rsidR="00000000" w:rsidRPr="00000000">
              <w:rPr>
                <w:rtl w:val="0"/>
              </w:rPr>
              <w:t xml:space="preserve">58.0</w:t>
            </w:r>
          </w:p>
        </w:tc>
      </w:tr>
    </w:tbl>
    <w:p w:rsidR="00000000" w:rsidDel="00000000" w:rsidP="00000000" w:rsidRDefault="00000000" w:rsidRPr="00000000" w14:paraId="000000AB">
      <w:pPr>
        <w:ind w:left="2364" w:firstLine="0"/>
        <w:rPr/>
      </w:pPr>
      <w:r w:rsidDel="00000000" w:rsidR="00000000" w:rsidRPr="00000000">
        <w:rPr>
          <w:rtl w:val="0"/>
        </w:rPr>
        <w:t xml:space="preserve">Table 4.5: Energy Absorption Test Sample One Data</w:t>
      </w:r>
    </w:p>
    <w:tbl>
      <w:tblPr>
        <w:tblStyle w:val="Table6"/>
        <w:tblW w:w="3092.0000000000005" w:type="dxa"/>
        <w:jc w:val="left"/>
        <w:tblInd w:w="3134.0" w:type="dxa"/>
        <w:tblLayout w:type="fixed"/>
        <w:tblLook w:val="0400"/>
      </w:tblPr>
      <w:tblGrid>
        <w:gridCol w:w="1134"/>
        <w:gridCol w:w="1958"/>
        <w:tblGridChange w:id="0">
          <w:tblGrid>
            <w:gridCol w:w="1134"/>
            <w:gridCol w:w="1958"/>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after="0" w:line="259" w:lineRule="auto"/>
              <w:ind w:left="0" w:firstLine="0"/>
              <w:jc w:val="left"/>
              <w:rPr/>
            </w:pPr>
            <w:r w:rsidDel="00000000" w:rsidR="00000000" w:rsidRPr="00000000">
              <w:rPr>
                <w:rtl w:val="0"/>
              </w:rPr>
              <w:t xml:space="preserve">Force (kg)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0" w:line="259" w:lineRule="auto"/>
              <w:ind w:left="0" w:firstLine="0"/>
              <w:jc w:val="left"/>
              <w:rPr/>
            </w:pPr>
            <w:r w:rsidDel="00000000" w:rsidR="00000000" w:rsidRPr="00000000">
              <w:rPr>
                <w:rtl w:val="0"/>
              </w:rPr>
              <w:t xml:space="preserve">Displacement (mm)</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after="0" w:line="259" w:lineRule="auto"/>
              <w:ind w:left="0" w:firstLine="0"/>
              <w:jc w:val="center"/>
              <w:rPr/>
            </w:pPr>
            <w:r w:rsidDel="00000000" w:rsidR="00000000" w:rsidRPr="00000000">
              <w:rPr>
                <w:rtl w:val="0"/>
              </w:rPr>
              <w:t xml:space="preserve">171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after="0" w:line="259" w:lineRule="auto"/>
              <w:ind w:left="0" w:firstLine="0"/>
              <w:jc w:val="center"/>
              <w:rPr/>
            </w:pPr>
            <w:r w:rsidDel="00000000" w:rsidR="00000000" w:rsidRPr="00000000">
              <w:rPr>
                <w:rtl w:val="0"/>
              </w:rPr>
              <w:t xml:space="preserve">0.4</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after="0" w:line="259" w:lineRule="auto"/>
              <w:ind w:left="0" w:firstLine="0"/>
              <w:jc w:val="center"/>
              <w:rPr/>
            </w:pPr>
            <w:r w:rsidDel="00000000" w:rsidR="00000000" w:rsidRPr="00000000">
              <w:rPr>
                <w:rtl w:val="0"/>
              </w:rPr>
              <w:t xml:space="preserve">123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after="0" w:line="259" w:lineRule="auto"/>
              <w:ind w:left="0" w:firstLine="0"/>
              <w:jc w:val="center"/>
              <w:rPr/>
            </w:pPr>
            <w:r w:rsidDel="00000000" w:rsidR="00000000" w:rsidRPr="00000000">
              <w:rPr>
                <w:rtl w:val="0"/>
              </w:rPr>
              <w:t xml:space="preserve">6.2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0" w:line="259" w:lineRule="auto"/>
              <w:ind w:left="0" w:firstLine="0"/>
              <w:jc w:val="center"/>
              <w:rPr/>
            </w:pPr>
            <w:r w:rsidDel="00000000" w:rsidR="00000000" w:rsidRPr="00000000">
              <w:rPr>
                <w:rtl w:val="0"/>
              </w:rPr>
              <w:t xml:space="preserve">137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0" w:line="259" w:lineRule="auto"/>
              <w:ind w:left="0" w:firstLine="0"/>
              <w:jc w:val="center"/>
              <w:rPr/>
            </w:pPr>
            <w:r w:rsidDel="00000000" w:rsidR="00000000" w:rsidRPr="00000000">
              <w:rPr>
                <w:rtl w:val="0"/>
              </w:rPr>
              <w:t xml:space="preserve">7.7</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59" w:lineRule="auto"/>
              <w:ind w:left="0" w:firstLine="0"/>
              <w:jc w:val="center"/>
              <w:rPr/>
            </w:pPr>
            <w:r w:rsidDel="00000000" w:rsidR="00000000" w:rsidRPr="00000000">
              <w:rPr>
                <w:rtl w:val="0"/>
              </w:rPr>
              <w:t xml:space="preserve">118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0" w:line="259" w:lineRule="auto"/>
              <w:ind w:left="0" w:firstLine="0"/>
              <w:jc w:val="center"/>
              <w:rPr/>
            </w:pPr>
            <w:r w:rsidDel="00000000" w:rsidR="00000000" w:rsidRPr="00000000">
              <w:rPr>
                <w:rtl w:val="0"/>
              </w:rPr>
              <w:t xml:space="preserve">19.4</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0" w:line="259" w:lineRule="auto"/>
              <w:ind w:left="0" w:firstLine="0"/>
              <w:jc w:val="center"/>
              <w:rPr/>
            </w:pPr>
            <w:r w:rsidDel="00000000" w:rsidR="00000000" w:rsidRPr="00000000">
              <w:rPr>
                <w:rtl w:val="0"/>
              </w:rPr>
              <w:t xml:space="preserve">110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0" w:line="259" w:lineRule="auto"/>
              <w:ind w:left="0" w:firstLine="0"/>
              <w:jc w:val="center"/>
              <w:rPr/>
            </w:pPr>
            <w:r w:rsidDel="00000000" w:rsidR="00000000" w:rsidRPr="00000000">
              <w:rPr>
                <w:rtl w:val="0"/>
              </w:rPr>
              <w:t xml:space="preserve">24.7</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after="0" w:line="259" w:lineRule="auto"/>
              <w:ind w:left="0" w:firstLine="0"/>
              <w:jc w:val="center"/>
              <w:rPr/>
            </w:pPr>
            <w:r w:rsidDel="00000000" w:rsidR="00000000" w:rsidRPr="00000000">
              <w:rPr>
                <w:rtl w:val="0"/>
              </w:rPr>
              <w:t xml:space="preserve">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259" w:lineRule="auto"/>
              <w:ind w:left="0" w:firstLine="0"/>
              <w:jc w:val="center"/>
              <w:rPr/>
            </w:pPr>
            <w:r w:rsidDel="00000000" w:rsidR="00000000" w:rsidRPr="00000000">
              <w:rPr>
                <w:rtl w:val="0"/>
              </w:rPr>
              <w:t xml:space="preserve">39.6</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after="0" w:line="259" w:lineRule="auto"/>
              <w:ind w:left="0" w:firstLine="0"/>
              <w:jc w:val="center"/>
              <w:rPr/>
            </w:pPr>
            <w:r w:rsidDel="00000000" w:rsidR="00000000" w:rsidRPr="00000000">
              <w:rPr>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0" w:line="259" w:lineRule="auto"/>
              <w:ind w:left="0" w:firstLine="0"/>
              <w:jc w:val="center"/>
              <w:rPr/>
            </w:pPr>
            <w:r w:rsidDel="00000000" w:rsidR="00000000" w:rsidRPr="00000000">
              <w:rPr>
                <w:rtl w:val="0"/>
              </w:rPr>
              <w:t xml:space="preserve">49.0</w:t>
            </w:r>
          </w:p>
        </w:tc>
      </w:tr>
    </w:tbl>
    <w:p w:rsidR="00000000" w:rsidDel="00000000" w:rsidP="00000000" w:rsidRDefault="00000000" w:rsidRPr="00000000" w14:paraId="000000BC">
      <w:pPr>
        <w:ind w:left="2350" w:firstLine="0"/>
        <w:rPr/>
      </w:pPr>
      <w:r w:rsidDel="00000000" w:rsidR="00000000" w:rsidRPr="00000000">
        <w:rPr>
          <w:rtl w:val="0"/>
        </w:rPr>
        <w:t xml:space="preserve">Table 4.6: Energy Absorption Test Sample Two Data</w:t>
      </w:r>
    </w:p>
    <w:tbl>
      <w:tblPr>
        <w:tblStyle w:val="Table7"/>
        <w:tblW w:w="3092.0000000000005" w:type="dxa"/>
        <w:jc w:val="left"/>
        <w:tblInd w:w="3134.0" w:type="dxa"/>
        <w:tblLayout w:type="fixed"/>
        <w:tblLook w:val="0400"/>
      </w:tblPr>
      <w:tblGrid>
        <w:gridCol w:w="1134"/>
        <w:gridCol w:w="1958"/>
        <w:tblGridChange w:id="0">
          <w:tblGrid>
            <w:gridCol w:w="1134"/>
            <w:gridCol w:w="1958"/>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0" w:line="259" w:lineRule="auto"/>
              <w:ind w:left="0" w:firstLine="0"/>
              <w:jc w:val="left"/>
              <w:rPr/>
            </w:pPr>
            <w:r w:rsidDel="00000000" w:rsidR="00000000" w:rsidRPr="00000000">
              <w:rPr>
                <w:rtl w:val="0"/>
              </w:rPr>
              <w:t xml:space="preserve">Force (kg)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after="0" w:line="259" w:lineRule="auto"/>
              <w:ind w:left="0" w:firstLine="0"/>
              <w:jc w:val="left"/>
              <w:rPr/>
            </w:pPr>
            <w:r w:rsidDel="00000000" w:rsidR="00000000" w:rsidRPr="00000000">
              <w:rPr>
                <w:rtl w:val="0"/>
              </w:rPr>
              <w:t xml:space="preserve">Displacement (mm)</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59" w:lineRule="auto"/>
              <w:ind w:left="0" w:firstLine="0"/>
              <w:jc w:val="center"/>
              <w:rPr/>
            </w:pPr>
            <w:r w:rsidDel="00000000" w:rsidR="00000000" w:rsidRPr="00000000">
              <w:rPr>
                <w:rtl w:val="0"/>
              </w:rPr>
              <w:t xml:space="preserve">143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0" w:line="259" w:lineRule="auto"/>
              <w:ind w:left="0" w:firstLine="0"/>
              <w:jc w:val="center"/>
              <w:rPr/>
            </w:pPr>
            <w:r w:rsidDel="00000000" w:rsidR="00000000" w:rsidRPr="00000000">
              <w:rPr>
                <w:rtl w:val="0"/>
              </w:rPr>
              <w:t xml:space="preserve">2.4</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259" w:lineRule="auto"/>
              <w:ind w:left="0" w:firstLine="0"/>
              <w:jc w:val="center"/>
              <w:rPr/>
            </w:pPr>
            <w:r w:rsidDel="00000000" w:rsidR="00000000" w:rsidRPr="00000000">
              <w:rPr>
                <w:rtl w:val="0"/>
              </w:rPr>
              <w:t xml:space="preserve">112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0" w:line="259" w:lineRule="auto"/>
              <w:ind w:left="0" w:firstLine="0"/>
              <w:jc w:val="center"/>
              <w:rPr/>
            </w:pPr>
            <w:r w:rsidDel="00000000" w:rsidR="00000000" w:rsidRPr="00000000">
              <w:rPr>
                <w:rtl w:val="0"/>
              </w:rPr>
              <w:t xml:space="preserve">12.6</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0" w:line="259" w:lineRule="auto"/>
              <w:ind w:left="0" w:firstLine="0"/>
              <w:jc w:val="center"/>
              <w:rPr/>
            </w:pPr>
            <w:r w:rsidDel="00000000" w:rsidR="00000000" w:rsidRPr="00000000">
              <w:rPr>
                <w:rtl w:val="0"/>
              </w:rPr>
              <w:t xml:space="preserve">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after="0" w:line="259" w:lineRule="auto"/>
              <w:ind w:left="0" w:firstLine="0"/>
              <w:jc w:val="center"/>
              <w:rPr/>
            </w:pPr>
            <w:r w:rsidDel="00000000" w:rsidR="00000000" w:rsidRPr="00000000">
              <w:rPr>
                <w:rtl w:val="0"/>
              </w:rPr>
              <w:t xml:space="preserve">18.3</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0" w:line="259" w:lineRule="auto"/>
              <w:ind w:left="0" w:firstLine="0"/>
              <w:jc w:val="center"/>
              <w:rPr/>
            </w:pPr>
            <w:r w:rsidDel="00000000" w:rsidR="00000000" w:rsidRPr="00000000">
              <w:rPr>
                <w:rtl w:val="0"/>
              </w:rPr>
              <w:t xml:space="preserve">137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after="0" w:line="259" w:lineRule="auto"/>
              <w:ind w:left="0" w:firstLine="0"/>
              <w:jc w:val="center"/>
              <w:rPr/>
            </w:pPr>
            <w:r w:rsidDel="00000000" w:rsidR="00000000" w:rsidRPr="00000000">
              <w:rPr>
                <w:rtl w:val="0"/>
              </w:rPr>
              <w:t xml:space="preserve">36.7</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0" w:line="259" w:lineRule="auto"/>
              <w:ind w:left="0" w:firstLine="0"/>
              <w:jc w:val="center"/>
              <w:rPr/>
            </w:pPr>
            <w:r w:rsidDel="00000000" w:rsidR="00000000" w:rsidRPr="00000000">
              <w:rPr>
                <w:rtl w:val="0"/>
              </w:rPr>
              <w:t xml:space="preserve">109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after="0" w:line="259" w:lineRule="auto"/>
              <w:ind w:left="0" w:firstLine="0"/>
              <w:jc w:val="center"/>
              <w:rPr/>
            </w:pPr>
            <w:r w:rsidDel="00000000" w:rsidR="00000000" w:rsidRPr="00000000">
              <w:rPr>
                <w:rtl w:val="0"/>
              </w:rPr>
              <w:t xml:space="preserve">47.8</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259" w:lineRule="auto"/>
              <w:ind w:left="0" w:firstLine="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0" w:line="259" w:lineRule="auto"/>
              <w:ind w:left="0" w:firstLine="0"/>
              <w:jc w:val="center"/>
              <w:rPr/>
            </w:pPr>
            <w:r w:rsidDel="00000000" w:rsidR="00000000" w:rsidRPr="00000000">
              <w:rPr>
                <w:rtl w:val="0"/>
              </w:rPr>
              <w:t xml:space="preserve">51.2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after="0" w:line="259" w:lineRule="auto"/>
              <w:ind w:left="0" w:firstLine="0"/>
              <w:jc w:val="center"/>
              <w:rPr/>
            </w:pPr>
            <w:r w:rsidDel="00000000" w:rsidR="00000000" w:rsidRPr="00000000">
              <w:rPr>
                <w:rtl w:val="0"/>
              </w:rPr>
              <w:t xml:space="preserve">125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after="0" w:line="259" w:lineRule="auto"/>
              <w:ind w:left="0" w:firstLine="0"/>
              <w:jc w:val="center"/>
              <w:rPr/>
            </w:pPr>
            <w:r w:rsidDel="00000000" w:rsidR="00000000" w:rsidRPr="00000000">
              <w:rPr>
                <w:rtl w:val="0"/>
              </w:rPr>
              <w:t xml:space="preserve">38.1</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after="0" w:line="259" w:lineRule="auto"/>
              <w:ind w:left="0" w:firstLine="0"/>
              <w:jc w:val="center"/>
              <w:rPr/>
            </w:pPr>
            <w:r w:rsidDel="00000000" w:rsidR="00000000" w:rsidRPr="00000000">
              <w:rPr>
                <w:rtl w:val="0"/>
              </w:rPr>
              <w:t xml:space="preserve">135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after="0" w:line="259" w:lineRule="auto"/>
              <w:ind w:left="0" w:firstLine="0"/>
              <w:jc w:val="center"/>
              <w:rPr/>
            </w:pPr>
            <w:r w:rsidDel="00000000" w:rsidR="00000000" w:rsidRPr="00000000">
              <w:rPr>
                <w:rtl w:val="0"/>
              </w:rPr>
              <w:t xml:space="preserve">38.8</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0" w:line="259" w:lineRule="auto"/>
              <w:ind w:left="0" w:firstLine="0"/>
              <w:jc w:val="center"/>
              <w:rPr/>
            </w:pPr>
            <w:r w:rsidDel="00000000" w:rsidR="00000000" w:rsidRPr="00000000">
              <w:rPr>
                <w:rtl w:val="0"/>
              </w:rPr>
              <w:t xml:space="preserve">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after="0" w:line="259" w:lineRule="auto"/>
              <w:ind w:left="0" w:firstLine="0"/>
              <w:jc w:val="center"/>
              <w:rPr/>
            </w:pPr>
            <w:r w:rsidDel="00000000" w:rsidR="00000000" w:rsidRPr="00000000">
              <w:rPr>
                <w:rtl w:val="0"/>
              </w:rPr>
              <w:t xml:space="preserve">44.9</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0" w:line="259" w:lineRule="auto"/>
              <w:ind w:left="0" w:firstLine="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0" w:line="259" w:lineRule="auto"/>
              <w:ind w:left="0" w:firstLine="0"/>
              <w:jc w:val="center"/>
              <w:rPr/>
            </w:pPr>
            <w:r w:rsidDel="00000000" w:rsidR="00000000" w:rsidRPr="00000000">
              <w:rPr>
                <w:rtl w:val="0"/>
              </w:rPr>
              <w:t xml:space="preserve">51.2</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0" w:line="259" w:lineRule="auto"/>
              <w:ind w:left="0" w:firstLine="0"/>
              <w:jc w:val="center"/>
              <w:rPr/>
            </w:pPr>
            <w:r w:rsidDel="00000000" w:rsidR="00000000" w:rsidRPr="00000000">
              <w:rPr>
                <w:rtl w:val="0"/>
              </w:rPr>
              <w:t xml:space="preserve">128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0" w:line="259" w:lineRule="auto"/>
              <w:ind w:left="0" w:firstLine="0"/>
              <w:jc w:val="center"/>
              <w:rPr/>
            </w:pPr>
            <w:r w:rsidDel="00000000" w:rsidR="00000000" w:rsidRPr="00000000">
              <w:rPr>
                <w:rtl w:val="0"/>
              </w:rPr>
              <w:t xml:space="preserve">58.0</w:t>
            </w:r>
          </w:p>
        </w:tc>
      </w:tr>
    </w:tbl>
    <w:p w:rsidR="00000000" w:rsidDel="00000000" w:rsidP="00000000" w:rsidRDefault="00000000" w:rsidRPr="00000000" w14:paraId="000000D5">
      <w:pPr>
        <w:ind w:left="2286" w:firstLine="0"/>
        <w:rPr/>
      </w:pPr>
      <w:r w:rsidDel="00000000" w:rsidR="00000000" w:rsidRPr="00000000">
        <w:rPr>
          <w:rtl w:val="0"/>
        </w:rPr>
        <w:t xml:space="preserve">Table 4.7: Energy Absorption Test Sample Three Data</w:t>
      </w:r>
    </w:p>
    <w:tbl>
      <w:tblPr>
        <w:tblStyle w:val="Table8"/>
        <w:tblW w:w="8216.0" w:type="dxa"/>
        <w:jc w:val="left"/>
        <w:tblInd w:w="572.0" w:type="dxa"/>
        <w:tblLayout w:type="fixed"/>
        <w:tblLook w:val="0400"/>
      </w:tblPr>
      <w:tblGrid>
        <w:gridCol w:w="1329"/>
        <w:gridCol w:w="1961"/>
        <w:gridCol w:w="2221"/>
        <w:gridCol w:w="2705"/>
        <w:tblGridChange w:id="0">
          <w:tblGrid>
            <w:gridCol w:w="1329"/>
            <w:gridCol w:w="1961"/>
            <w:gridCol w:w="2221"/>
            <w:gridCol w:w="2705"/>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after="0" w:line="259" w:lineRule="auto"/>
              <w:ind w:left="0" w:firstLine="0"/>
              <w:jc w:val="left"/>
              <w:rPr/>
            </w:pPr>
            <w:r w:rsidDel="00000000" w:rsidR="00000000" w:rsidRPr="00000000">
              <w:rPr>
                <w:rtl w:val="0"/>
              </w:rPr>
              <w:t xml:space="preserve">Test Sample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after="0" w:line="259" w:lineRule="auto"/>
              <w:ind w:left="20" w:firstLine="0"/>
              <w:jc w:val="left"/>
              <w:rPr/>
            </w:pPr>
            <w:r w:rsidDel="00000000" w:rsidR="00000000" w:rsidRPr="00000000">
              <w:rPr>
                <w:rtl w:val="0"/>
              </w:rPr>
              <w:t xml:space="preserve">Crushed Area (</w:t>
            </w:r>
            <w:r w:rsidDel="00000000" w:rsidR="00000000" w:rsidRPr="00000000">
              <w:rPr>
                <w:i w:val="1"/>
                <w:iCs w:val="1"/>
                <w:rtl w:val="0"/>
              </w:rPr>
              <w:t xml:space="preserve">in</w:t>
            </w:r>
            <w:r w:rsidDel="00000000" w:rsidR="00000000" w:rsidRPr="00000000">
              <w:rPr>
                <w:vertAlign w:val="superscript"/>
                <w:rtl w:val="0"/>
              </w:rPr>
              <w:t xml:space="preserve">2</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0" w:line="259" w:lineRule="auto"/>
              <w:ind w:left="0" w:firstLine="0"/>
              <w:jc w:val="left"/>
              <w:rPr/>
            </w:pPr>
            <w:r w:rsidDel="00000000" w:rsidR="00000000" w:rsidRPr="00000000">
              <w:rPr>
                <w:rtl w:val="0"/>
              </w:rPr>
              <w:t xml:space="preserve">Energy Dissipation (J)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0" w:line="259" w:lineRule="auto"/>
              <w:ind w:left="0" w:firstLine="0"/>
              <w:jc w:val="left"/>
              <w:rPr/>
            </w:pPr>
            <w:r w:rsidDel="00000000" w:rsidR="00000000" w:rsidRPr="00000000">
              <w:rPr>
                <w:rtl w:val="0"/>
              </w:rPr>
              <w:t xml:space="preserve">Absorption Per Area(</w:t>
            </w:r>
            <w:r w:rsidDel="00000000" w:rsidR="00000000" w:rsidRPr="00000000">
              <w:rPr>
                <w:i w:val="1"/>
                <w:iCs w:val="1"/>
                <w:rtl w:val="0"/>
              </w:rPr>
              <w:t xml:space="preserve">J/in</w:t>
            </w:r>
            <w:r w:rsidDel="00000000" w:rsidR="00000000" w:rsidRPr="00000000">
              <w:rPr>
                <w:vertAlign w:val="superscript"/>
                <w:rtl w:val="0"/>
              </w:rPr>
              <w:t xml:space="preserve">2</w:t>
            </w:r>
            <w:r w:rsidDel="00000000" w:rsidR="00000000" w:rsidRPr="00000000">
              <w:rPr>
                <w:rtl w:val="0"/>
              </w:rPr>
              <w:t xml:space="preserve">)</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after="0" w:line="259" w:lineRule="auto"/>
              <w:ind w:left="0" w:right="20" w:firstLine="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0" w:line="259" w:lineRule="auto"/>
              <w:ind w:left="20" w:firstLine="0"/>
              <w:jc w:val="center"/>
              <w:rPr/>
            </w:pPr>
            <w:r w:rsidDel="00000000" w:rsidR="00000000" w:rsidRPr="00000000">
              <w:rPr>
                <w:rtl w:val="0"/>
              </w:rPr>
              <w:t xml:space="preserve">1.42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after="0" w:line="259" w:lineRule="auto"/>
              <w:ind w:left="0" w:firstLine="0"/>
              <w:jc w:val="center"/>
              <w:rPr/>
            </w:pPr>
            <w:r w:rsidDel="00000000" w:rsidR="00000000" w:rsidRPr="00000000">
              <w:rPr>
                <w:rtl w:val="0"/>
              </w:rPr>
              <w:t xml:space="preserve">71.31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after="0" w:line="259" w:lineRule="auto"/>
              <w:ind w:left="0" w:firstLine="0"/>
              <w:jc w:val="center"/>
              <w:rPr/>
            </w:pPr>
            <w:r w:rsidDel="00000000" w:rsidR="00000000" w:rsidRPr="00000000">
              <w:rPr>
                <w:rtl w:val="0"/>
              </w:rPr>
              <w:t xml:space="preserve">49.9</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0" w:line="259" w:lineRule="auto"/>
              <w:ind w:left="0" w:right="20"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0" w:line="259" w:lineRule="auto"/>
              <w:ind w:left="20" w:firstLine="0"/>
              <w:jc w:val="center"/>
              <w:rPr/>
            </w:pPr>
            <w:r w:rsidDel="00000000" w:rsidR="00000000" w:rsidRPr="00000000">
              <w:rPr>
                <w:rtl w:val="0"/>
              </w:rPr>
              <w:t xml:space="preserve">1.21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0" w:line="259" w:lineRule="auto"/>
              <w:ind w:left="0" w:firstLine="0"/>
              <w:jc w:val="center"/>
              <w:rPr/>
            </w:pPr>
            <w:r w:rsidDel="00000000" w:rsidR="00000000" w:rsidRPr="00000000">
              <w:rPr>
                <w:rtl w:val="0"/>
              </w:rPr>
              <w:t xml:space="preserve">6 6.92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after="0" w:line="259" w:lineRule="auto"/>
              <w:ind w:left="0" w:firstLine="0"/>
              <w:jc w:val="center"/>
              <w:rPr/>
            </w:pPr>
            <w:r w:rsidDel="00000000" w:rsidR="00000000" w:rsidRPr="00000000">
              <w:rPr>
                <w:rtl w:val="0"/>
              </w:rPr>
              <w:t xml:space="preserve">55.5</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0" w:line="259" w:lineRule="auto"/>
              <w:ind w:left="0" w:right="20" w:firstLine="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0" w:line="259" w:lineRule="auto"/>
              <w:ind w:left="20" w:firstLine="0"/>
              <w:jc w:val="center"/>
              <w:rPr/>
            </w:pPr>
            <w:r w:rsidDel="00000000" w:rsidR="00000000" w:rsidRPr="00000000">
              <w:rPr>
                <w:rtl w:val="0"/>
              </w:rPr>
              <w:t xml:space="preserve">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after="0" w:line="259" w:lineRule="auto"/>
              <w:ind w:left="0" w:firstLine="0"/>
              <w:jc w:val="center"/>
              <w:rPr/>
            </w:pPr>
            <w:r w:rsidDel="00000000" w:rsidR="00000000" w:rsidRPr="00000000">
              <w:rPr>
                <w:rtl w:val="0"/>
              </w:rPr>
              <w:t xml:space="preserve">54.05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after="0" w:line="259" w:lineRule="auto"/>
              <w:ind w:left="0" w:firstLine="0"/>
              <w:jc w:val="center"/>
              <w:rPr/>
            </w:pPr>
            <w:r w:rsidDel="00000000" w:rsidR="00000000" w:rsidRPr="00000000">
              <w:rPr>
                <w:rtl w:val="0"/>
              </w:rPr>
              <w:t xml:space="preserve">42.9</w:t>
            </w:r>
          </w:p>
        </w:tc>
      </w:tr>
    </w:tbl>
    <w:p w:rsidR="00000000" w:rsidDel="00000000" w:rsidP="00000000" w:rsidRDefault="00000000" w:rsidRPr="00000000" w14:paraId="000000E6">
      <w:pPr>
        <w:ind w:left="2471" w:firstLine="0"/>
        <w:rPr/>
      </w:pPr>
      <w:r w:rsidDel="00000000" w:rsidR="00000000" w:rsidRPr="00000000">
        <w:rPr>
          <w:rtl w:val="0"/>
        </w:rPr>
        <w:t xml:space="preserve">Table 4.8: Energy Absorption Test Data Summary</w:t>
      </w:r>
    </w:p>
    <w:p w:rsidR="00000000" w:rsidDel="00000000" w:rsidP="00000000" w:rsidRDefault="00000000" w:rsidRPr="00000000" w14:paraId="000000E7">
      <w:pPr>
        <w:spacing w:after="300" w:line="259" w:lineRule="auto"/>
        <w:ind w:left="2340" w:firstLine="0"/>
        <w:jc w:val="left"/>
        <w:rPr/>
      </w:pPr>
      <w:r w:rsidDel="00000000" w:rsidR="00000000" w:rsidRPr="00000000">
        <w:rPr/>
        <w:drawing>
          <wp:inline distB="0" distT="0" distL="0" distR="0">
            <wp:extent cx="2971833" cy="2590829"/>
            <wp:effectExtent b="0" l="0" r="0" t="0"/>
            <wp:docPr id="3053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971833" cy="2590829"/>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ind w:left="0" w:firstLine="0"/>
        <w:jc w:val="center"/>
        <w:rPr/>
      </w:pPr>
      <w:r w:rsidDel="00000000" w:rsidR="00000000" w:rsidRPr="00000000">
        <w:rPr>
          <w:rtl w:val="0"/>
        </w:rPr>
        <w:t xml:space="preserve">Figure 4.7: Energy Absorption Test Image</w:t>
      </w:r>
    </w:p>
    <w:sdt>
      <w:sdtPr>
        <w:id w:val="1373149181"/>
        <w:tag w:val="goog_rdk_0"/>
      </w:sdtPr>
      <w:sdtContent>
        <w:p w:rsidR="00000000" w:rsidDel="00000000" w:rsidP="00000000" w:rsidRDefault="00000000" w:rsidRPr="00000000" w14:paraId="000000E9">
          <w:pPr>
            <w:pStyle w:val="Heading2"/>
            <w:spacing w:after="469" w:line="259" w:lineRule="auto"/>
            <w:ind w:left="-5" w:firstLine="0"/>
            <w:jc w:val="left"/>
            <w:rPr/>
          </w:pPr>
          <w:bookmarkStart w:colFirst="0" w:colLast="0" w:name="_heading=h.a7fdgitmjrf7" w:id="12"/>
          <w:bookmarkEnd w:id="12"/>
          <w:r w:rsidDel="00000000" w:rsidR="00000000" w:rsidRPr="00000000">
            <w:br w:type="page"/>
          </w:r>
          <w:r w:rsidDel="00000000" w:rsidR="00000000" w:rsidRPr="00000000">
            <w:rPr>
              <w:b w:val="1"/>
              <w:bCs w:val="1"/>
              <w:sz w:val="41"/>
              <w:szCs w:val="41"/>
              <w:rtl w:val="0"/>
            </w:rPr>
            <w:t xml:space="preserve">Chapter 3</w:t>
          </w:r>
          <w:r w:rsidDel="00000000" w:rsidR="00000000" w:rsidRPr="00000000">
            <w:rPr>
              <w:rtl w:val="0"/>
            </w:rPr>
          </w:r>
        </w:p>
      </w:sdtContent>
    </w:sdt>
    <w:p w:rsidR="00000000" w:rsidDel="00000000" w:rsidP="00000000" w:rsidRDefault="00000000" w:rsidRPr="00000000" w14:paraId="000000EA">
      <w:pPr>
        <w:pStyle w:val="Heading1"/>
        <w:spacing w:after="557" w:lineRule="auto"/>
        <w:ind w:left="-5" w:firstLine="0"/>
        <w:rPr/>
      </w:pPr>
      <w:bookmarkStart w:colFirst="0" w:colLast="0" w:name="_heading=h.lgzeym2qhwxa" w:id="13"/>
      <w:bookmarkEnd w:id="13"/>
      <w:r w:rsidDel="00000000" w:rsidR="00000000" w:rsidRPr="00000000">
        <w:rPr>
          <w:rtl w:val="0"/>
        </w:rPr>
        <w:t xml:space="preserve">Interpretation of Results</w:t>
      </w:r>
    </w:p>
    <w:p w:rsidR="00000000" w:rsidDel="00000000" w:rsidP="00000000" w:rsidRDefault="00000000" w:rsidRPr="00000000" w14:paraId="000000EB">
      <w:pPr>
        <w:pStyle w:val="Heading2"/>
        <w:tabs>
          <w:tab w:val="center" w:leader="none" w:pos="1339"/>
        </w:tabs>
        <w:ind w:left="-15" w:firstLine="0"/>
        <w:rPr/>
      </w:pPr>
      <w:bookmarkStart w:colFirst="0" w:colLast="0" w:name="_heading=h.eikfpjpkmv2e" w:id="14"/>
      <w:bookmarkEnd w:id="14"/>
      <w:r w:rsidDel="00000000" w:rsidR="00000000" w:rsidRPr="00000000">
        <w:rPr>
          <w:rtl w:val="0"/>
        </w:rPr>
        <w:t xml:space="preserve">3.1</w:t>
        <w:tab/>
      </w:r>
      <w:r w:rsidDel="00000000" w:rsidR="00000000" w:rsidRPr="00000000">
        <w:rPr>
          <w:rtl w:val="0"/>
        </w:rPr>
        <w:t xml:space="preserve">Roll Bar</w:t>
      </w:r>
      <w:r w:rsidDel="00000000" w:rsidR="00000000" w:rsidRPr="00000000">
        <w:rPr>
          <w:rtl w:val="0"/>
        </w:rPr>
      </w:r>
    </w:p>
    <w:p w:rsidR="00000000" w:rsidDel="00000000" w:rsidP="00000000" w:rsidRDefault="00000000" w:rsidRPr="00000000" w14:paraId="000000EC">
      <w:pPr>
        <w:ind w:left="-5" w:firstLine="0"/>
        <w:rPr/>
      </w:pPr>
      <w:r w:rsidDel="00000000" w:rsidR="00000000" w:rsidRPr="00000000">
        <w:rPr>
          <w:rtl w:val="0"/>
        </w:rPr>
        <w:t xml:space="preserve">For the mount of the main roll bar, we use a 2” OD 0.065” thick carbon steel tube bent continuously, which meets the Solar Car Challenge Rules. However, the tube needs to be mounted to our carbon fiber safety cell, and then bonded in a way that makes it an integral part of the safety cell structure. To achieve this, we welded the roll bar to epoxy and bolt mounting brackets as specified in the tension tests. The mounting bracket consists of two metal plates that are bonded to the frame using 8 x ⅜ in grade 8 bolts and Scotch-Weld™ 2216 epoxy. Our one-sided tensile strength test was used to measure the strength of these bonds in the form of surface area per bolt. The load was distributed to the bolt from one side, much like the actual application of the roll bar. Even with ¼ in bolts (less than the actual roll bar), the minimum point of failure was 2878 pound-force per bolt (Figure 9.4).</w:t>
      </w:r>
    </w:p>
    <w:p w:rsidR="00000000" w:rsidDel="00000000" w:rsidP="00000000" w:rsidRDefault="00000000" w:rsidRPr="00000000" w14:paraId="000000ED">
      <w:pPr>
        <w:ind w:left="-5" w:firstLine="0"/>
        <w:rPr/>
      </w:pPr>
      <w:r w:rsidDel="00000000" w:rsidR="00000000" w:rsidRPr="00000000">
        <w:rPr>
          <w:rtl w:val="0"/>
        </w:rPr>
        <w:t xml:space="preserve">A safe maximum (unexpected) load would be a 10 G collision imposed vertically on the roll bar. With our predicted car weight and driver weight totalling to 450 lbs, this would result in a 4500 </w:t>
      </w:r>
      <w:r w:rsidDel="00000000" w:rsidR="00000000" w:rsidRPr="00000000">
        <w:rPr>
          <w:rtl w:val="0"/>
        </w:rPr>
        <w:t xml:space="preserve">pound-force</w:t>
      </w:r>
      <w:r w:rsidDel="00000000" w:rsidR="00000000" w:rsidRPr="00000000">
        <w:rPr>
          <w:rtl w:val="0"/>
        </w:rPr>
        <w:t xml:space="preserve"> load. When distributed throughout the 8 bolts, that comes out to 562.5 pound-force per bolt. Comparing this to our tested strength per bolt of 2878 pound-force (Figure 9.4), we have a trustworthy factor of safety of 5.1 with a 10 G collision, without consideration of the stronger bolts and extra surface area.</w:t>
      </w:r>
    </w:p>
    <w:p w:rsidR="00000000" w:rsidDel="00000000" w:rsidP="00000000" w:rsidRDefault="00000000" w:rsidRPr="00000000" w14:paraId="000000EE">
      <w:pPr>
        <w:spacing w:after="445" w:lineRule="auto"/>
        <w:ind w:left="-5" w:firstLine="0"/>
        <w:rPr/>
      </w:pPr>
      <w:r w:rsidDel="00000000" w:rsidR="00000000" w:rsidRPr="00000000">
        <w:rPr>
          <w:rtl w:val="0"/>
        </w:rPr>
        <w:t xml:space="preserve">It should also be noted that there is extra stiffness not accounted for in this test due to the structures designed to divert the solar array from the driver in the event of a collision (Fig. 5.1). While we do not need this to make the roll bar strong, it provides noteworthy additional stiffness and rigidity in each plane.</w:t>
      </w:r>
    </w:p>
    <w:p w:rsidR="00000000" w:rsidDel="00000000" w:rsidP="00000000" w:rsidRDefault="00000000" w:rsidRPr="00000000" w14:paraId="000000EF">
      <w:pPr>
        <w:pStyle w:val="Heading2"/>
        <w:tabs>
          <w:tab w:val="center" w:leader="none" w:pos="1621"/>
        </w:tabs>
        <w:ind w:left="-15" w:firstLine="0"/>
        <w:rPr/>
      </w:pPr>
      <w:bookmarkStart w:colFirst="0" w:colLast="0" w:name="_heading=h.w6sbbbobdmnj" w:id="15"/>
      <w:bookmarkEnd w:id="15"/>
      <w:r w:rsidDel="00000000" w:rsidR="00000000" w:rsidRPr="00000000">
        <w:rPr>
          <w:rtl w:val="0"/>
        </w:rPr>
        <w:t xml:space="preserve">3.2</w:t>
        <w:tab/>
        <w:t xml:space="preserve">Crush Zones</w:t>
      </w:r>
    </w:p>
    <w:p w:rsidR="00000000" w:rsidDel="00000000" w:rsidP="00000000" w:rsidRDefault="00000000" w:rsidRPr="00000000" w14:paraId="000000F0">
      <w:pPr>
        <w:spacing w:after="338" w:lineRule="auto"/>
        <w:ind w:left="-5" w:firstLine="0"/>
        <w:rPr/>
      </w:pPr>
      <w:r w:rsidDel="00000000" w:rsidR="00000000" w:rsidRPr="00000000">
        <w:rPr>
          <w:rtl w:val="0"/>
        </w:rPr>
        <w:t xml:space="preserve">To measure the capabilities of our crush zone, we calculated how much energy our crush zones are able to absorb. We did this by conducting our energy absorption test, and then calculated both how much energy can be absorbed by our crush zones,  combining with how much energy would be involved in a head-on collision at 50mph.  Afterwards, we can compare these two numbers to analyze the effectiveness of our crush zone.</w:t>
      </w:r>
    </w:p>
    <w:p w:rsidR="00000000" w:rsidDel="00000000" w:rsidP="00000000" w:rsidRDefault="00000000" w:rsidRPr="00000000" w14:paraId="000000F1">
      <w:pPr>
        <w:pStyle w:val="Heading3"/>
        <w:tabs>
          <w:tab w:val="center" w:leader="none" w:pos="2632"/>
        </w:tabs>
        <w:ind w:left="-15" w:firstLine="0"/>
        <w:rPr/>
      </w:pPr>
      <w:bookmarkStart w:colFirst="0" w:colLast="0" w:name="_heading=h.9k730purchrb" w:id="16"/>
      <w:bookmarkEnd w:id="16"/>
      <w:r w:rsidDel="00000000" w:rsidR="00000000" w:rsidRPr="00000000">
        <w:rPr>
          <w:rtl w:val="0"/>
        </w:rPr>
        <w:t xml:space="preserve">3.2.1</w:t>
        <w:tab/>
        <w:t xml:space="preserve">Measuring Frontal Crush Area</w:t>
      </w:r>
    </w:p>
    <w:p w:rsidR="00000000" w:rsidDel="00000000" w:rsidP="00000000" w:rsidRDefault="00000000" w:rsidRPr="00000000" w14:paraId="000000F2">
      <w:pPr>
        <w:spacing w:after="13" w:lineRule="auto"/>
        <w:ind w:left="-5" w:firstLine="0"/>
        <w:rPr/>
      </w:pPr>
      <w:r w:rsidDel="00000000" w:rsidR="00000000" w:rsidRPr="00000000">
        <w:rPr>
          <w:rtl w:val="0"/>
        </w:rPr>
        <w:t xml:space="preserve">Measuring the area that crushes in a head-on collision, we used Solidworks to measure all areas we expect to crush that are perpendicular to the front of the car. This resulted in a total expected crush area (in a head-on collision) of 949.28 in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F3">
      <w:pPr>
        <w:spacing w:after="300" w:line="259" w:lineRule="auto"/>
        <w:ind w:left="0" w:firstLine="0"/>
        <w:jc w:val="left"/>
        <w:rPr/>
      </w:pPr>
      <w:r w:rsidDel="00000000" w:rsidR="00000000" w:rsidRPr="00000000">
        <w:rPr/>
        <w:drawing>
          <wp:inline distB="114300" distT="114300" distL="114300" distR="114300">
            <wp:extent cx="5943600" cy="5943600"/>
            <wp:effectExtent b="0" l="0" r="0" t="0"/>
            <wp:docPr id="30532"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ind w:left="2965" w:firstLine="0"/>
        <w:rPr/>
      </w:pPr>
      <w:r w:rsidDel="00000000" w:rsidR="00000000" w:rsidRPr="00000000">
        <w:rPr>
          <w:rtl w:val="0"/>
        </w:rPr>
        <w:t xml:space="preserve">Figure 5.1: Roll Bar Design and Mount</w:t>
      </w:r>
    </w:p>
    <w:p w:rsidR="00000000" w:rsidDel="00000000" w:rsidP="00000000" w:rsidRDefault="00000000" w:rsidRPr="00000000" w14:paraId="000000F5">
      <w:pPr>
        <w:ind w:left="2965" w:firstLine="0"/>
        <w:rPr/>
      </w:pPr>
      <w:r w:rsidDel="00000000" w:rsidR="00000000" w:rsidRPr="00000000">
        <w:rPr>
          <w:rtl w:val="0"/>
        </w:rPr>
      </w:r>
    </w:p>
    <w:p w:rsidR="00000000" w:rsidDel="00000000" w:rsidP="00000000" w:rsidRDefault="00000000" w:rsidRPr="00000000" w14:paraId="000000F6">
      <w:pPr>
        <w:spacing w:after="300" w:line="259" w:lineRule="auto"/>
        <w:ind w:left="0" w:firstLine="0"/>
        <w:jc w:val="left"/>
        <w:rPr/>
      </w:pPr>
      <w:r w:rsidDel="00000000" w:rsidR="00000000" w:rsidRPr="00000000">
        <w:rPr/>
        <w:drawing>
          <wp:inline distB="114300" distT="114300" distL="114300" distR="114300">
            <wp:extent cx="5943600" cy="2438400"/>
            <wp:effectExtent b="0" l="0" r="0" t="0"/>
            <wp:docPr id="30546" name="image19.png"/>
            <a:graphic>
              <a:graphicData uri="http://schemas.openxmlformats.org/drawingml/2006/picture">
                <pic:pic>
                  <pic:nvPicPr>
                    <pic:cNvPr id="0" name="image19.png"/>
                    <pic:cNvPicPr preferRelativeResize="0"/>
                  </pic:nvPicPr>
                  <pic:blipFill>
                    <a:blip r:embed="rId17"/>
                    <a:srcRect b="58974"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390" w:line="265" w:lineRule="auto"/>
        <w:jc w:val="center"/>
        <w:rPr/>
      </w:pPr>
      <w:r w:rsidDel="00000000" w:rsidR="00000000" w:rsidRPr="00000000">
        <w:rPr>
          <w:rtl w:val="0"/>
        </w:rPr>
        <w:t xml:space="preserve">Figure 5.2: Frontal Crush area</w:t>
      </w:r>
    </w:p>
    <w:p w:rsidR="00000000" w:rsidDel="00000000" w:rsidP="00000000" w:rsidRDefault="00000000" w:rsidRPr="00000000" w14:paraId="000000F8">
      <w:pPr>
        <w:pStyle w:val="Heading3"/>
        <w:tabs>
          <w:tab w:val="center" w:leader="none" w:pos="3112"/>
        </w:tabs>
        <w:ind w:left="-15" w:firstLine="0"/>
        <w:rPr/>
      </w:pPr>
      <w:bookmarkStart w:colFirst="0" w:colLast="0" w:name="_heading=h.pwynpww3m4a6" w:id="17"/>
      <w:bookmarkEnd w:id="17"/>
      <w:r w:rsidDel="00000000" w:rsidR="00000000" w:rsidRPr="00000000">
        <w:rPr>
          <w:rtl w:val="0"/>
        </w:rPr>
        <w:t xml:space="preserve">3.2.2</w:t>
        <w:tab/>
        <w:t xml:space="preserve">Energy Absorbed in a 50mph Collision</w:t>
      </w:r>
    </w:p>
    <w:p w:rsidR="00000000" w:rsidDel="00000000" w:rsidP="00000000" w:rsidRDefault="00000000" w:rsidRPr="00000000" w14:paraId="000000F9">
      <w:pPr>
        <w:spacing w:after="20" w:lineRule="auto"/>
        <w:ind w:left="-5" w:firstLine="0"/>
        <w:rPr/>
      </w:pPr>
      <w:r w:rsidDel="00000000" w:rsidR="00000000" w:rsidRPr="00000000">
        <w:rPr>
          <w:rtl w:val="0"/>
        </w:rPr>
        <w:t xml:space="preserve">To calculate the amount of energy that needs to be absorbed in a head-on collision at 50 mph, we used the kinetic energy equation (below) where </w:t>
      </w:r>
      <w:r w:rsidDel="00000000" w:rsidR="00000000" w:rsidRPr="00000000">
        <w:rPr>
          <w:i w:val="1"/>
          <w:iCs w:val="1"/>
          <w:rtl w:val="0"/>
        </w:rPr>
        <w:t xml:space="preserve">K</w:t>
      </w:r>
      <w:r w:rsidDel="00000000" w:rsidR="00000000" w:rsidRPr="00000000">
        <w:rPr>
          <w:i w:val="1"/>
          <w:iCs w:val="1"/>
          <w:vertAlign w:val="subscript"/>
          <w:rtl w:val="0"/>
        </w:rPr>
        <w:t xml:space="preserve">E </w:t>
      </w:r>
      <w:r w:rsidDel="00000000" w:rsidR="00000000" w:rsidRPr="00000000">
        <w:rPr>
          <w:rtl w:val="0"/>
        </w:rPr>
        <w:t xml:space="preserve">is in joules, m is in kilograms, and v is in meters/second.</w:t>
      </w:r>
    </w:p>
    <w:p w:rsidR="00000000" w:rsidDel="00000000" w:rsidP="00000000" w:rsidRDefault="00000000" w:rsidRPr="00000000" w14:paraId="000000FA">
      <w:pPr>
        <w:spacing w:after="160" w:line="259" w:lineRule="auto"/>
        <w:ind w:left="4160" w:firstLine="0"/>
        <w:jc w:val="left"/>
        <w:rPr/>
      </w:pPr>
      <w:r w:rsidDel="00000000" w:rsidR="00000000" w:rsidRPr="00000000">
        <w:rPr/>
        <w:drawing>
          <wp:inline distB="0" distT="0" distL="0" distR="0">
            <wp:extent cx="609600" cy="283464"/>
            <wp:effectExtent b="0" l="0" r="0" t="0"/>
            <wp:docPr id="30544"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609600" cy="283464"/>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ind w:left="-5" w:firstLine="0"/>
        <w:rPr/>
      </w:pPr>
      <w:r w:rsidDel="00000000" w:rsidR="00000000" w:rsidRPr="00000000">
        <w:rPr>
          <w:rtl w:val="0"/>
        </w:rPr>
        <w:t xml:space="preserve">Plugging in unit converted values for 50 mph and a 450 lb car and driver, we get</w:t>
      </w:r>
      <w:r w:rsidDel="00000000" w:rsidR="00000000" w:rsidRPr="00000000">
        <w:rPr>
          <w:rtl w:val="0"/>
        </w:rPr>
        <w:t xml:space="preserve"> 50,990 </w:t>
      </w:r>
      <w:r w:rsidDel="00000000" w:rsidR="00000000" w:rsidRPr="00000000">
        <w:rPr>
          <w:rtl w:val="0"/>
        </w:rPr>
        <w:t xml:space="preserve">joules that will either need to be absorbed by the crush zone or brought to a stop by the </w:t>
      </w:r>
      <w:r w:rsidDel="00000000" w:rsidR="00000000" w:rsidRPr="00000000">
        <w:rPr>
          <w:rtl w:val="0"/>
        </w:rPr>
        <w:t xml:space="preserve">crush zone</w:t>
      </w:r>
      <w:r w:rsidDel="00000000" w:rsidR="00000000" w:rsidRPr="00000000">
        <w:rPr>
          <w:rtl w:val="0"/>
        </w:rPr>
        <w:t xml:space="preserve">.</w:t>
      </w:r>
    </w:p>
    <w:p w:rsidR="00000000" w:rsidDel="00000000" w:rsidP="00000000" w:rsidRDefault="00000000" w:rsidRPr="00000000" w14:paraId="000000FC">
      <w:pPr>
        <w:ind w:left="-5" w:firstLine="0"/>
        <w:rPr>
          <w:i w:val="1"/>
          <w:iCs w:val="1"/>
        </w:rPr>
      </w:pPr>
      <w:r w:rsidDel="00000000" w:rsidR="00000000" w:rsidRPr="00000000">
        <w:rPr>
          <w:rtl w:val="0"/>
        </w:rPr>
        <w:t xml:space="preserve">Our worst-performing energy absorption test indicates an energy absorption of 42</w:t>
      </w:r>
      <w:r w:rsidDel="00000000" w:rsidR="00000000" w:rsidRPr="00000000">
        <w:rPr>
          <w:i w:val="1"/>
          <w:iCs w:val="1"/>
          <w:rtl w:val="0"/>
        </w:rPr>
        <w:t xml:space="preserve">.</w:t>
      </w:r>
      <w:r w:rsidDel="00000000" w:rsidR="00000000" w:rsidRPr="00000000">
        <w:rPr>
          <w:rtl w:val="0"/>
        </w:rPr>
        <w:t xml:space="preserve">93</w:t>
      </w:r>
      <w:r w:rsidDel="00000000" w:rsidR="00000000" w:rsidRPr="00000000">
        <w:rPr>
          <w:i w:val="1"/>
          <w:iCs w:val="1"/>
          <w:rtl w:val="0"/>
        </w:rPr>
        <w:t xml:space="preserve">J/in</w:t>
      </w:r>
      <w:r w:rsidDel="00000000" w:rsidR="00000000" w:rsidRPr="00000000">
        <w:rPr>
          <w:vertAlign w:val="superscript"/>
          <w:rtl w:val="0"/>
        </w:rPr>
        <w:t xml:space="preserve">2</w:t>
      </w:r>
      <w:r w:rsidDel="00000000" w:rsidR="00000000" w:rsidRPr="00000000">
        <w:rPr>
          <w:rtl w:val="0"/>
        </w:rPr>
        <w:t xml:space="preserve">. With our total crush area of 1,378.989 in</w:t>
      </w:r>
      <w:r w:rsidDel="00000000" w:rsidR="00000000" w:rsidRPr="00000000">
        <w:rPr>
          <w:vertAlign w:val="superscript"/>
          <w:rtl w:val="0"/>
        </w:rPr>
        <w:t xml:space="preserve">2</w:t>
      </w:r>
      <w:r w:rsidDel="00000000" w:rsidR="00000000" w:rsidRPr="00000000">
        <w:rPr>
          <w:rtl w:val="0"/>
        </w:rPr>
        <w:t xml:space="preserve">, the total possible energy absorption before the safety cell is impacted is 59,200 </w:t>
      </w:r>
      <w:r w:rsidDel="00000000" w:rsidR="00000000" w:rsidRPr="00000000">
        <w:rPr>
          <w:i w:val="1"/>
          <w:iCs w:val="1"/>
          <w:rtl w:val="0"/>
        </w:rPr>
        <w:t xml:space="preserve">J</w:t>
      </w:r>
    </w:p>
    <w:p w:rsidR="00000000" w:rsidDel="00000000" w:rsidP="00000000" w:rsidRDefault="00000000" w:rsidRPr="00000000" w14:paraId="000000FD">
      <w:pPr>
        <w:spacing w:after="300" w:line="259" w:lineRule="auto"/>
        <w:ind w:left="0" w:firstLine="0"/>
        <w:jc w:val="left"/>
        <w:rPr/>
      </w:pPr>
      <w:r w:rsidDel="00000000" w:rsidR="00000000" w:rsidRPr="00000000">
        <w:rPr>
          <w:rtl w:val="0"/>
        </w:rPr>
      </w:r>
    </w:p>
    <w:p w:rsidR="00000000" w:rsidDel="00000000" w:rsidP="00000000" w:rsidRDefault="00000000" w:rsidRPr="00000000" w14:paraId="000000FE">
      <w:pPr>
        <w:spacing w:after="314" w:line="265" w:lineRule="auto"/>
        <w:jc w:val="center"/>
        <w:rPr/>
      </w:pPr>
      <w:r w:rsidDel="00000000" w:rsidR="00000000" w:rsidRPr="00000000">
        <w:rPr/>
        <w:drawing>
          <wp:inline distB="114300" distT="114300" distL="114300" distR="114300">
            <wp:extent cx="5943600" cy="5448300"/>
            <wp:effectExtent b="0" l="0" r="0" t="0"/>
            <wp:docPr id="30541"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5448300"/>
                    </a:xfrm>
                    <a:prstGeom prst="rect"/>
                    <a:ln/>
                  </pic:spPr>
                </pic:pic>
              </a:graphicData>
            </a:graphic>
          </wp:inline>
        </w:drawing>
      </w:r>
      <w:r w:rsidDel="00000000" w:rsidR="00000000" w:rsidRPr="00000000">
        <w:rPr>
          <w:rtl w:val="0"/>
        </w:rPr>
        <w:t xml:space="preserve">Figure 5.3: Frontal Crush Area Cont.</w:t>
      </w:r>
    </w:p>
    <w:p w:rsidR="00000000" w:rsidDel="00000000" w:rsidP="00000000" w:rsidRDefault="00000000" w:rsidRPr="00000000" w14:paraId="000000FF">
      <w:pPr>
        <w:spacing w:after="461" w:line="237" w:lineRule="auto"/>
        <w:ind w:left="-5" w:right="-15" w:firstLine="0"/>
        <w:jc w:val="center"/>
        <w:rPr/>
      </w:pPr>
      <w:sdt>
        <w:sdtPr>
          <w:id w:val="1667481634"/>
          <w:tag w:val="goog_rdk_1"/>
        </w:sdtPr>
        <w:sdtContent>
          <w:commentRangeStart w:id="0"/>
        </w:sdtContent>
      </w:sdt>
      <w:r w:rsidDel="00000000" w:rsidR="00000000" w:rsidRPr="00000000">
        <w:rPr/>
        <w:drawing>
          <wp:inline distB="0" distT="0" distL="0" distR="0">
            <wp:extent cx="1847088" cy="158496"/>
            <wp:effectExtent b="0" l="0" r="0" t="0"/>
            <wp:docPr id="3054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847088" cy="158496"/>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00">
      <w:pPr>
        <w:spacing w:after="461" w:line="237" w:lineRule="auto"/>
        <w:ind w:left="-5" w:right="-15" w:firstLine="0"/>
        <w:jc w:val="left"/>
        <w:rPr/>
      </w:pPr>
      <w:r w:rsidDel="00000000" w:rsidR="00000000" w:rsidRPr="00000000">
        <w:rPr>
          <w:rtl w:val="0"/>
        </w:rPr>
        <w:t xml:space="preserve">This means that the crush zone is expected to be able to absorb up to 116.1% of the energy in a head-on collision at 50mph, so the crush zone would successfully bring the car to a stop, leaving the safety cell intact. This is also not including the additional energy absorption from our foam fairings and additional carbon added for fairing support.</w:t>
      </w:r>
    </w:p>
    <w:p w:rsidR="00000000" w:rsidDel="00000000" w:rsidP="00000000" w:rsidRDefault="00000000" w:rsidRPr="00000000" w14:paraId="00000101">
      <w:pPr>
        <w:pStyle w:val="Heading2"/>
        <w:tabs>
          <w:tab w:val="center" w:leader="none" w:pos="1503"/>
        </w:tabs>
        <w:ind w:left="-15" w:firstLine="0"/>
        <w:rPr/>
      </w:pPr>
      <w:bookmarkStart w:colFirst="0" w:colLast="0" w:name="_heading=h.7gnm7g1v7hm0" w:id="18"/>
      <w:bookmarkEnd w:id="18"/>
      <w:r w:rsidDel="00000000" w:rsidR="00000000" w:rsidRPr="00000000">
        <w:rPr>
          <w:rtl w:val="0"/>
        </w:rPr>
        <w:t xml:space="preserve">3.3</w:t>
        <w:tab/>
        <w:t xml:space="preserve">Safety Cell</w:t>
      </w:r>
    </w:p>
    <w:p w:rsidR="00000000" w:rsidDel="00000000" w:rsidP="00000000" w:rsidRDefault="00000000" w:rsidRPr="00000000" w14:paraId="00000102">
      <w:pPr>
        <w:ind w:left="-5" w:firstLine="0"/>
        <w:rPr/>
      </w:pPr>
      <w:r w:rsidDel="00000000" w:rsidR="00000000" w:rsidRPr="00000000">
        <w:rPr>
          <w:rtl w:val="0"/>
        </w:rPr>
        <w:t xml:space="preserve">To measure the effectiveness of the safety cell, we will again be analysing a scenario of a head-on collision at our cruising speed of 50mph. For the safety cell analysis, we will calculate the maximum amount of force that the cell can withstand. Since we expect the safety cell to absorb all the energy of the collision, we will then calculate the amount of time the collision occurs over and the force on the safety cell throughout the collision.  The safety cell strength divided by the collision force will give us a factor of safety for the safety cell during a 50mph collision.</w:t>
      </w:r>
    </w:p>
    <w:p w:rsidR="00000000" w:rsidDel="00000000" w:rsidP="00000000" w:rsidRDefault="00000000" w:rsidRPr="00000000" w14:paraId="00000103">
      <w:pPr>
        <w:spacing w:after="3" w:lineRule="auto"/>
        <w:ind w:left="-5" w:firstLine="0"/>
        <w:rPr/>
      </w:pPr>
      <w:r w:rsidDel="00000000" w:rsidR="00000000" w:rsidRPr="00000000">
        <w:rPr>
          <w:rtl w:val="0"/>
        </w:rPr>
        <w:t xml:space="preserve">To measure the force on the safety cell, we will use the impact force equation.</w:t>
      </w:r>
    </w:p>
    <w:p w:rsidR="00000000" w:rsidDel="00000000" w:rsidP="00000000" w:rsidRDefault="00000000" w:rsidRPr="00000000" w14:paraId="00000104">
      <w:pPr>
        <w:spacing w:after="260" w:line="259" w:lineRule="auto"/>
        <w:ind w:left="4160" w:firstLine="0"/>
        <w:jc w:val="left"/>
        <w:rPr/>
      </w:pPr>
      <w:r w:rsidDel="00000000" w:rsidR="00000000" w:rsidRPr="00000000">
        <w:rPr/>
        <w:drawing>
          <wp:inline distB="0" distT="0" distL="0" distR="0">
            <wp:extent cx="566928" cy="271272"/>
            <wp:effectExtent b="0" l="0" r="0" t="0"/>
            <wp:docPr id="3054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66928" cy="271272"/>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3"/>
        <w:tabs>
          <w:tab w:val="center" w:leader="none" w:pos="2955"/>
        </w:tabs>
        <w:ind w:left="-15" w:firstLine="0"/>
        <w:rPr/>
      </w:pPr>
      <w:bookmarkStart w:colFirst="0" w:colLast="0" w:name="_heading=h.dv6k9c22oi9j" w:id="19"/>
      <w:bookmarkEnd w:id="19"/>
      <w:r w:rsidDel="00000000" w:rsidR="00000000" w:rsidRPr="00000000">
        <w:rPr>
          <w:rtl w:val="0"/>
        </w:rPr>
        <w:t xml:space="preserve">3.3.1</w:t>
        <w:tab/>
        <w:t xml:space="preserve">Measuring Safety Cell Frontal Area.</w:t>
      </w:r>
    </w:p>
    <w:p w:rsidR="00000000" w:rsidDel="00000000" w:rsidP="00000000" w:rsidRDefault="00000000" w:rsidRPr="00000000" w14:paraId="00000106">
      <w:pPr>
        <w:spacing w:after="0" w:lineRule="auto"/>
        <w:ind w:left="-5" w:firstLine="0"/>
        <w:rPr/>
      </w:pPr>
      <w:r w:rsidDel="00000000" w:rsidR="00000000" w:rsidRPr="00000000">
        <w:rPr>
          <w:rtl w:val="0"/>
        </w:rPr>
        <w:t xml:space="preserve">For the area that we expect to stay intact in a collision, we are measuring the frontal area of the outer layers only of our Gillfloor 4709 composite paneling. To measure this, we looked at a split view of our car in Solidworks where the crush zone ends and the safety cell begins, measuring the </w:t>
      </w:r>
      <w:r w:rsidDel="00000000" w:rsidR="00000000" w:rsidRPr="00000000">
        <w:rPr>
          <w:rtl w:val="0"/>
        </w:rPr>
        <w:t xml:space="preserve">total distance</w:t>
      </w:r>
      <w:r w:rsidDel="00000000" w:rsidR="00000000" w:rsidRPr="00000000">
        <w:rPr>
          <w:rtl w:val="0"/>
        </w:rPr>
        <w:t xml:space="preserve"> of all the side lengths (Fig. 5.4) and multiplying by the thickness of the composite of 0.01 inches. This resulted in a measured frontal area of 0.994 in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107">
      <w:pPr>
        <w:spacing w:after="300" w:line="259" w:lineRule="auto"/>
        <w:ind w:left="0" w:firstLine="0"/>
        <w:jc w:val="left"/>
        <w:rPr/>
      </w:pPr>
      <w:r w:rsidDel="00000000" w:rsidR="00000000" w:rsidRPr="00000000">
        <w:rPr/>
        <w:drawing>
          <wp:inline distB="114300" distT="114300" distL="114300" distR="114300">
            <wp:extent cx="5943600" cy="3203911"/>
            <wp:effectExtent b="0" l="0" r="0" t="0"/>
            <wp:docPr id="30528" name="image11.png"/>
            <a:graphic>
              <a:graphicData uri="http://schemas.openxmlformats.org/drawingml/2006/picture">
                <pic:pic>
                  <pic:nvPicPr>
                    <pic:cNvPr id="0" name="image11.png"/>
                    <pic:cNvPicPr preferRelativeResize="0"/>
                  </pic:nvPicPr>
                  <pic:blipFill>
                    <a:blip r:embed="rId22"/>
                    <a:srcRect b="46094" l="0" r="0" t="0"/>
                    <a:stretch>
                      <a:fillRect/>
                    </a:stretch>
                  </pic:blipFill>
                  <pic:spPr>
                    <a:xfrm>
                      <a:off x="0" y="0"/>
                      <a:ext cx="5943600" cy="3203911"/>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06" w:line="265" w:lineRule="auto"/>
        <w:jc w:val="center"/>
        <w:rPr/>
      </w:pPr>
      <w:r w:rsidDel="00000000" w:rsidR="00000000" w:rsidRPr="00000000">
        <w:rPr>
          <w:rtl w:val="0"/>
        </w:rPr>
        <w:t xml:space="preserve">Figure 5.4: Frontal safety cell measurements</w:t>
      </w:r>
    </w:p>
    <w:p w:rsidR="00000000" w:rsidDel="00000000" w:rsidP="00000000" w:rsidRDefault="00000000" w:rsidRPr="00000000" w14:paraId="00000109">
      <w:pPr>
        <w:pStyle w:val="Heading3"/>
        <w:tabs>
          <w:tab w:val="center" w:leader="none" w:pos="2019"/>
        </w:tabs>
        <w:ind w:left="-15" w:firstLine="0"/>
        <w:rPr/>
      </w:pPr>
      <w:bookmarkStart w:colFirst="0" w:colLast="0" w:name="_heading=h.9gg401dib4zq" w:id="20"/>
      <w:bookmarkEnd w:id="20"/>
      <w:r w:rsidDel="00000000" w:rsidR="00000000" w:rsidRPr="00000000">
        <w:rPr>
          <w:rtl w:val="0"/>
        </w:rPr>
        <w:t xml:space="preserve">3.3.2</w:t>
        <w:tab/>
      </w:r>
      <w:r w:rsidDel="00000000" w:rsidR="00000000" w:rsidRPr="00000000">
        <w:rPr>
          <w:rtl w:val="0"/>
        </w:rPr>
        <w:t xml:space="preserve">Safety Cell Strength</w:t>
      </w:r>
      <w:r w:rsidDel="00000000" w:rsidR="00000000" w:rsidRPr="00000000">
        <w:rPr>
          <w:rtl w:val="0"/>
        </w:rPr>
      </w:r>
    </w:p>
    <w:p w:rsidR="00000000" w:rsidDel="00000000" w:rsidP="00000000" w:rsidRDefault="00000000" w:rsidRPr="00000000" w14:paraId="0000010A">
      <w:pPr>
        <w:spacing w:after="0" w:lineRule="auto"/>
        <w:ind w:left="-5" w:firstLine="0"/>
        <w:rPr/>
      </w:pPr>
      <w:r w:rsidDel="00000000" w:rsidR="00000000" w:rsidRPr="00000000">
        <w:rPr>
          <w:rtl w:val="0"/>
        </w:rPr>
        <w:t xml:space="preserve">Using the data from our composite skin edge compression test, we multiplied our frontal area measurement by the strength of the composite skin (See Edge Compression Test) to get 165,365</w:t>
      </w:r>
      <w:r w:rsidDel="00000000" w:rsidR="00000000" w:rsidRPr="00000000">
        <w:rPr>
          <w:i w:val="1"/>
          <w:iCs w:val="1"/>
          <w:rtl w:val="0"/>
        </w:rPr>
        <w:t xml:space="preserve">N</w:t>
      </w:r>
      <w:r w:rsidDel="00000000" w:rsidR="00000000" w:rsidRPr="00000000">
        <w:rPr>
          <w:rtl w:val="0"/>
        </w:rPr>
        <w:t xml:space="preserve">. This is the amount of force the front of our safety cell can handle before we would expect it to permanently deform.</w:t>
      </w:r>
    </w:p>
    <w:p w:rsidR="00000000" w:rsidDel="00000000" w:rsidP="00000000" w:rsidRDefault="00000000" w:rsidRPr="00000000" w14:paraId="0000010B">
      <w:pPr>
        <w:spacing w:after="0" w:lineRule="auto"/>
        <w:ind w:left="-5" w:firstLine="0"/>
        <w:rPr/>
      </w:pPr>
      <w:r w:rsidDel="00000000" w:rsidR="00000000" w:rsidRPr="00000000">
        <w:rPr>
          <w:rtl w:val="0"/>
        </w:rPr>
      </w:r>
    </w:p>
    <w:p w:rsidR="00000000" w:rsidDel="00000000" w:rsidP="00000000" w:rsidRDefault="00000000" w:rsidRPr="00000000" w14:paraId="0000010C">
      <w:pPr>
        <w:pStyle w:val="Heading3"/>
        <w:tabs>
          <w:tab w:val="center" w:leader="none" w:pos="1969"/>
        </w:tabs>
        <w:ind w:left="-15" w:firstLine="0"/>
        <w:rPr/>
      </w:pPr>
      <w:bookmarkStart w:colFirst="0" w:colLast="0" w:name="_heading=h.iei94vqraiwt" w:id="21"/>
      <w:bookmarkEnd w:id="21"/>
      <w:r w:rsidDel="00000000" w:rsidR="00000000" w:rsidRPr="00000000">
        <w:rPr>
          <w:rtl w:val="0"/>
        </w:rPr>
        <w:t xml:space="preserve">3.3.3</w:t>
        <w:tab/>
        <w:t xml:space="preserve">Collision Time (</w:t>
      </w:r>
      <w:r w:rsidDel="00000000" w:rsidR="00000000" w:rsidRPr="00000000">
        <w:rPr>
          <w:b w:val="0"/>
          <w:bCs w:val="0"/>
          <w:rtl w:val="0"/>
        </w:rPr>
        <w:t xml:space="preserve">∆</w:t>
      </w:r>
      <w:r w:rsidDel="00000000" w:rsidR="00000000" w:rsidRPr="00000000">
        <w:rPr>
          <w:b w:val="0"/>
          <w:bCs w:val="0"/>
          <w:i w:val="1"/>
          <w:iCs w:val="1"/>
          <w:rtl w:val="0"/>
        </w:rPr>
        <w:t xml:space="preserve">t</w:t>
      </w:r>
      <w:r w:rsidDel="00000000" w:rsidR="00000000" w:rsidRPr="00000000">
        <w:rPr>
          <w:rtl w:val="0"/>
        </w:rPr>
        <w:t xml:space="preserve">)</w:t>
      </w:r>
    </w:p>
    <w:p w:rsidR="00000000" w:rsidDel="00000000" w:rsidP="00000000" w:rsidRDefault="00000000" w:rsidRPr="00000000" w14:paraId="0000010D">
      <w:pPr>
        <w:ind w:left="-5" w:firstLine="0"/>
        <w:rPr/>
      </w:pPr>
      <w:r w:rsidDel="00000000" w:rsidR="00000000" w:rsidRPr="00000000">
        <w:rPr>
          <w:rtl w:val="0"/>
        </w:rPr>
        <w:t xml:space="preserve">One key aspect of the impact force equation is the collision time. This is the time it takes for EMBER to go from its cruising speed of 50mph or 22.352 m/s to a complete stop.</w:t>
      </w:r>
    </w:p>
    <w:p w:rsidR="00000000" w:rsidDel="00000000" w:rsidP="00000000" w:rsidRDefault="00000000" w:rsidRPr="00000000" w14:paraId="0000010E">
      <w:pPr>
        <w:ind w:left="-5" w:firstLine="0"/>
        <w:rPr/>
      </w:pPr>
      <w:r w:rsidDel="00000000" w:rsidR="00000000" w:rsidRPr="00000000">
        <w:rPr>
          <w:rtl w:val="0"/>
        </w:rPr>
        <w:t xml:space="preserve">To simplify this documentation, we will only be measuring the second section of our front crush zones. While the aerodynamic shell and forward-facing bulkhead does absorb energy, it is easier to assume that the deceleration will be linear over the distance we measured (Fig. 5.5). In actuality, the deceleration will be much more gradual, and the impact force on the safety cell will be lower.  Our measurement for distance was 1.03 meters.</w:t>
      </w:r>
    </w:p>
    <w:p w:rsidR="00000000" w:rsidDel="00000000" w:rsidP="00000000" w:rsidRDefault="00000000" w:rsidRPr="00000000" w14:paraId="0000010F">
      <w:pPr>
        <w:spacing w:after="146" w:lineRule="auto"/>
        <w:ind w:left="-5" w:firstLine="0"/>
        <w:rPr/>
      </w:pPr>
      <w:r w:rsidDel="00000000" w:rsidR="00000000" w:rsidRPr="00000000">
        <w:rPr>
          <w:rtl w:val="0"/>
        </w:rPr>
        <w:t xml:space="preserve">Assuming linear deceleration over this area, our average speed is (1/2)50mph = 11.176 m/s.</w:t>
      </w:r>
    </w:p>
    <w:p w:rsidR="00000000" w:rsidDel="00000000" w:rsidP="00000000" w:rsidRDefault="00000000" w:rsidRPr="00000000" w14:paraId="00000110">
      <w:pPr>
        <w:spacing w:after="103" w:line="259" w:lineRule="auto"/>
        <w:ind w:left="2953" w:firstLine="0"/>
        <w:jc w:val="left"/>
        <w:rPr/>
      </w:pP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11">
      <w:pPr>
        <w:ind w:left="-5" w:firstLine="0"/>
        <w:rPr/>
      </w:pPr>
      <w:r w:rsidDel="00000000" w:rsidR="00000000" w:rsidRPr="00000000">
        <w:rPr>
          <w:rtl w:val="0"/>
        </w:rPr>
        <w:t xml:space="preserve">We expect the collision to occur over approximately 0.09216 seconds.</w:t>
      </w:r>
    </w:p>
    <w:p w:rsidR="00000000" w:rsidDel="00000000" w:rsidP="00000000" w:rsidRDefault="00000000" w:rsidRPr="00000000" w14:paraId="00000112">
      <w:pPr>
        <w:spacing w:after="300" w:line="259" w:lineRule="auto"/>
        <w:ind w:left="0" w:firstLine="0"/>
        <w:jc w:val="left"/>
        <w:rPr/>
      </w:pPr>
      <w:r w:rsidDel="00000000" w:rsidR="00000000" w:rsidRPr="00000000">
        <w:rPr/>
        <w:drawing>
          <wp:inline distB="114300" distT="114300" distL="114300" distR="114300">
            <wp:extent cx="5943600" cy="3149600"/>
            <wp:effectExtent b="0" l="0" r="0" t="0"/>
            <wp:docPr id="3054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407" w:line="265" w:lineRule="auto"/>
        <w:jc w:val="center"/>
        <w:rPr/>
      </w:pPr>
      <w:r w:rsidDel="00000000" w:rsidR="00000000" w:rsidRPr="00000000">
        <w:rPr>
          <w:rtl w:val="0"/>
        </w:rPr>
        <w:t xml:space="preserve">Figure 5.5: Front Crush Zone Distance Measurement</w:t>
      </w:r>
    </w:p>
    <w:p w:rsidR="00000000" w:rsidDel="00000000" w:rsidP="00000000" w:rsidRDefault="00000000" w:rsidRPr="00000000" w14:paraId="00000114">
      <w:pPr>
        <w:pStyle w:val="Heading3"/>
        <w:tabs>
          <w:tab w:val="center" w:leader="none" w:pos="3452"/>
        </w:tabs>
        <w:ind w:left="-15" w:firstLine="0"/>
        <w:rPr/>
      </w:pPr>
      <w:bookmarkStart w:colFirst="0" w:colLast="0" w:name="_heading=h.hipkraj0v29d" w:id="22"/>
      <w:bookmarkEnd w:id="22"/>
      <w:r w:rsidDel="00000000" w:rsidR="00000000" w:rsidRPr="00000000">
        <w:rPr>
          <w:rtl w:val="0"/>
        </w:rPr>
        <w:t xml:space="preserve">3.3.4</w:t>
        <w:tab/>
        <w:t xml:space="preserve">Mean Force on Safety Cell - Factor of Safety</w:t>
      </w:r>
    </w:p>
    <w:p w:rsidR="00000000" w:rsidDel="00000000" w:rsidP="00000000" w:rsidRDefault="00000000" w:rsidRPr="00000000" w14:paraId="00000115">
      <w:pPr>
        <w:spacing w:after="0" w:lineRule="auto"/>
        <w:ind w:left="-5" w:firstLine="0"/>
        <w:rPr/>
      </w:pPr>
      <w:r w:rsidDel="00000000" w:rsidR="00000000" w:rsidRPr="00000000">
        <w:rPr>
          <w:rtl w:val="0"/>
        </w:rPr>
        <w:t xml:space="preserve">To calculate the force on the safety cell during a 50mph head-on collision, we will use the impact force equation (below).</w:t>
      </w:r>
    </w:p>
    <w:p w:rsidR="00000000" w:rsidDel="00000000" w:rsidP="00000000" w:rsidRDefault="00000000" w:rsidRPr="00000000" w14:paraId="00000116">
      <w:pPr>
        <w:spacing w:after="101" w:line="259" w:lineRule="auto"/>
        <w:ind w:left="4160" w:firstLine="0"/>
        <w:jc w:val="left"/>
        <w:rPr/>
      </w:pPr>
      <w:r w:rsidDel="00000000" w:rsidR="00000000" w:rsidRPr="00000000">
        <w:rPr/>
        <w:drawing>
          <wp:inline distB="0" distT="0" distL="0" distR="0">
            <wp:extent cx="566928" cy="268224"/>
            <wp:effectExtent b="0" l="0" r="0" t="0"/>
            <wp:docPr id="30547"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66928" cy="268224"/>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12" w:lineRule="auto"/>
        <w:ind w:left="-5" w:firstLine="0"/>
        <w:rPr/>
      </w:pPr>
      <w:r w:rsidDel="00000000" w:rsidR="00000000" w:rsidRPr="00000000">
        <w:rPr>
          <w:rtl w:val="0"/>
        </w:rPr>
        <w:t xml:space="preserve">m = 450 lbs = 204.117kg</w:t>
      </w:r>
    </w:p>
    <w:p w:rsidR="00000000" w:rsidDel="00000000" w:rsidP="00000000" w:rsidRDefault="00000000" w:rsidRPr="00000000" w14:paraId="00000118">
      <w:pPr>
        <w:spacing w:after="22" w:lineRule="auto"/>
        <w:ind w:left="-5" w:firstLine="0"/>
        <w:rPr/>
      </w:pPr>
      <w:r w:rsidDel="00000000" w:rsidR="00000000" w:rsidRPr="00000000">
        <w:rPr>
          <w:rtl w:val="0"/>
        </w:rPr>
        <w:t xml:space="preserve">∆</w:t>
      </w:r>
      <w:r w:rsidDel="00000000" w:rsidR="00000000" w:rsidRPr="00000000">
        <w:rPr>
          <w:i w:val="1"/>
          <w:iCs w:val="1"/>
          <w:rtl w:val="0"/>
        </w:rPr>
        <w:t xml:space="preserve">v </w:t>
      </w:r>
      <w:r w:rsidDel="00000000" w:rsidR="00000000" w:rsidRPr="00000000">
        <w:rPr>
          <w:rtl w:val="0"/>
        </w:rPr>
        <w:t xml:space="preserve">= 50mph = 22.352 m/s</w:t>
      </w:r>
    </w:p>
    <w:p w:rsidR="00000000" w:rsidDel="00000000" w:rsidP="00000000" w:rsidRDefault="00000000" w:rsidRPr="00000000" w14:paraId="00000119">
      <w:pPr>
        <w:spacing w:after="3" w:lineRule="auto"/>
        <w:ind w:left="-5" w:right="2920" w:firstLine="0"/>
        <w:rPr/>
      </w:pPr>
      <w:r w:rsidDel="00000000" w:rsidR="00000000" w:rsidRPr="00000000">
        <w:rPr>
          <w:rtl w:val="0"/>
        </w:rPr>
        <w:t xml:space="preserve">∆</w:t>
      </w:r>
      <w:r w:rsidDel="00000000" w:rsidR="00000000" w:rsidRPr="00000000">
        <w:rPr>
          <w:i w:val="1"/>
          <w:iCs w:val="1"/>
          <w:rtl w:val="0"/>
        </w:rPr>
        <w:t xml:space="preserve">t </w:t>
      </w:r>
      <w:r w:rsidDel="00000000" w:rsidR="00000000" w:rsidRPr="00000000">
        <w:rPr>
          <w:rtl w:val="0"/>
        </w:rPr>
        <w:t xml:space="preserve">= 0.09216s</w:t>
      </w:r>
    </w:p>
    <w:p w:rsidR="00000000" w:rsidDel="00000000" w:rsidP="00000000" w:rsidRDefault="00000000" w:rsidRPr="00000000" w14:paraId="0000011A">
      <w:pPr>
        <w:spacing w:after="101" w:line="259" w:lineRule="auto"/>
        <w:ind w:left="2920" w:firstLine="0"/>
        <w:jc w:val="left"/>
        <w:rPr/>
      </w:pPr>
      <w:r w:rsidDel="00000000" w:rsidR="00000000" w:rsidRPr="00000000">
        <w:rPr>
          <w:rtl w:val="0"/>
        </w:rPr>
      </w:r>
    </w:p>
    <w:p w:rsidR="00000000" w:rsidDel="00000000" w:rsidP="00000000" w:rsidRDefault="00000000" w:rsidRPr="00000000" w14:paraId="0000011B">
      <w:pPr>
        <w:ind w:left="-5" w:firstLine="0"/>
        <w:rPr/>
      </w:pPr>
      <w:r w:rsidDel="00000000" w:rsidR="00000000" w:rsidRPr="00000000">
        <w:rPr>
          <w:rtl w:val="0"/>
        </w:rPr>
        <w:t xml:space="preserve">The expected force on the safety cell is 49,520 newtons, which is a safety factor of 3.3 compared to  the maximum force the safety cell can handle (165,365 newtons).</w:t>
      </w:r>
    </w:p>
    <w:p w:rsidR="00000000" w:rsidDel="00000000" w:rsidP="00000000" w:rsidRDefault="00000000" w:rsidRPr="00000000" w14:paraId="0000011C">
      <w:pPr>
        <w:spacing w:after="469" w:line="259" w:lineRule="auto"/>
        <w:ind w:left="-5" w:firstLine="0"/>
        <w:jc w:val="left"/>
        <w:rPr>
          <w:b w:val="1"/>
          <w:bCs w:val="1"/>
          <w:sz w:val="41"/>
          <w:szCs w:val="41"/>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after="469" w:line="259" w:lineRule="auto"/>
        <w:ind w:left="-5" w:firstLine="0"/>
        <w:jc w:val="left"/>
        <w:rPr/>
      </w:pPr>
      <w:r w:rsidDel="00000000" w:rsidR="00000000" w:rsidRPr="00000000">
        <w:rPr>
          <w:b w:val="1"/>
          <w:bCs w:val="1"/>
          <w:sz w:val="41"/>
          <w:szCs w:val="41"/>
          <w:rtl w:val="0"/>
        </w:rPr>
        <w:t xml:space="preserve">Chapter 4</w:t>
      </w:r>
      <w:r w:rsidDel="00000000" w:rsidR="00000000" w:rsidRPr="00000000">
        <w:rPr>
          <w:rtl w:val="0"/>
        </w:rPr>
      </w:r>
    </w:p>
    <w:p w:rsidR="00000000" w:rsidDel="00000000" w:rsidP="00000000" w:rsidRDefault="00000000" w:rsidRPr="00000000" w14:paraId="0000011E">
      <w:pPr>
        <w:pStyle w:val="Heading1"/>
        <w:ind w:left="-5" w:firstLine="0"/>
        <w:rPr/>
      </w:pPr>
      <w:bookmarkStart w:colFirst="0" w:colLast="0" w:name="_heading=h.of8xpq8i371v" w:id="23"/>
      <w:bookmarkEnd w:id="23"/>
      <w:r w:rsidDel="00000000" w:rsidR="00000000" w:rsidRPr="00000000">
        <w:rPr>
          <w:rtl w:val="0"/>
        </w:rPr>
        <w:t xml:space="preserve">Collisions from Other </w:t>
      </w:r>
      <w:r w:rsidDel="00000000" w:rsidR="00000000" w:rsidRPr="00000000">
        <w:rPr>
          <w:rtl w:val="0"/>
        </w:rPr>
        <w:t xml:space="preserve">Angles</w:t>
      </w:r>
      <w:r w:rsidDel="00000000" w:rsidR="00000000" w:rsidRPr="00000000">
        <w:rPr>
          <w:rtl w:val="0"/>
        </w:rPr>
      </w:r>
    </w:p>
    <w:p w:rsidR="00000000" w:rsidDel="00000000" w:rsidP="00000000" w:rsidRDefault="00000000" w:rsidRPr="00000000" w14:paraId="0000011F">
      <w:pPr>
        <w:spacing w:after="461" w:line="237" w:lineRule="auto"/>
        <w:ind w:left="-5" w:right="-15" w:firstLine="0"/>
        <w:jc w:val="left"/>
        <w:rPr/>
      </w:pPr>
      <w:r w:rsidDel="00000000" w:rsidR="00000000" w:rsidRPr="00000000">
        <w:rPr>
          <w:rtl w:val="0"/>
        </w:rPr>
        <w:t xml:space="preserve">While we could analyze every angle to the same extent as a head-on collision, that would make this document incredibly long and repetitive. Instead, we will share how we expect the car to react to different collisions from an analytical perspective.</w:t>
      </w:r>
    </w:p>
    <w:p w:rsidR="00000000" w:rsidDel="00000000" w:rsidP="00000000" w:rsidRDefault="00000000" w:rsidRPr="00000000" w14:paraId="00000120">
      <w:pPr>
        <w:pStyle w:val="Heading2"/>
        <w:tabs>
          <w:tab w:val="center" w:leader="none" w:pos="2297"/>
        </w:tabs>
        <w:ind w:left="-15" w:firstLine="0"/>
        <w:rPr/>
      </w:pPr>
      <w:bookmarkStart w:colFirst="0" w:colLast="0" w:name="_heading=h.pcf1cl50393n" w:id="24"/>
      <w:bookmarkEnd w:id="24"/>
      <w:r w:rsidDel="00000000" w:rsidR="00000000" w:rsidRPr="00000000">
        <w:rPr>
          <w:rtl w:val="0"/>
        </w:rPr>
        <w:t xml:space="preserve">4.1</w:t>
        <w:tab/>
        <w:t xml:space="preserve">Driver’s Right Impact</w:t>
      </w:r>
    </w:p>
    <w:p w:rsidR="00000000" w:rsidDel="00000000" w:rsidP="00000000" w:rsidRDefault="00000000" w:rsidRPr="00000000" w14:paraId="00000121">
      <w:pPr>
        <w:spacing w:after="245" w:line="237" w:lineRule="auto"/>
        <w:ind w:left="-5" w:right="-15" w:firstLine="0"/>
        <w:jc w:val="left"/>
        <w:rPr/>
      </w:pPr>
      <w:r w:rsidDel="00000000" w:rsidR="00000000" w:rsidRPr="00000000">
        <w:rPr>
          <w:rtl w:val="0"/>
        </w:rPr>
        <w:t xml:space="preserve">Many areas of the car could contribute to the absorption of energy from the driver’s right side. First, our strong array will contribute to slowing the moving vehicle down before reaching the body. Next there is a solid wall constructed of Gillfloor that will absorb any additional large amount of energy. Finally,  there are two bulkheads located in the safety zone that will absorb any final energy (, Fig. 6.1). EMBER’s front and rear suspension and wheels can also absorb energy in extreme cases. The safety cell is stiffened by both the roll bar assembly and the seat, which involves carbon fiber paneling spanning across the safety cell. This creates a stiff box structure that we expect to stay intact while the crush zone crushes.</w:t>
      </w:r>
    </w:p>
    <w:p w:rsidR="00000000" w:rsidDel="00000000" w:rsidP="00000000" w:rsidRDefault="00000000" w:rsidRPr="00000000" w14:paraId="00000122">
      <w:pPr>
        <w:pStyle w:val="Heading2"/>
        <w:tabs>
          <w:tab w:val="center" w:leader="none" w:pos="2186"/>
        </w:tabs>
        <w:ind w:left="-15" w:firstLine="0"/>
        <w:rPr/>
      </w:pPr>
      <w:bookmarkStart w:colFirst="0" w:colLast="0" w:name="_heading=h.igfjfjfy456a" w:id="25"/>
      <w:bookmarkEnd w:id="25"/>
      <w:r w:rsidDel="00000000" w:rsidR="00000000" w:rsidRPr="00000000">
        <w:rPr>
          <w:rtl w:val="0"/>
        </w:rPr>
        <w:t xml:space="preserve">4.2</w:t>
        <w:tab/>
        <w:t xml:space="preserve">Driver’s Left Impact</w:t>
      </w:r>
    </w:p>
    <w:p w:rsidR="00000000" w:rsidDel="00000000" w:rsidP="00000000" w:rsidRDefault="00000000" w:rsidRPr="00000000" w14:paraId="00000123">
      <w:pPr>
        <w:ind w:left="-5" w:firstLine="0"/>
        <w:rPr/>
      </w:pPr>
      <w:r w:rsidDel="00000000" w:rsidR="00000000" w:rsidRPr="00000000">
        <w:rPr>
          <w:rtl w:val="0"/>
        </w:rPr>
        <w:t xml:space="preserve">The left crush zones are similar to the right crush zones, but there are some differences. For example, the hinges located on the left side, which will add a small amount of  rigidity to the crush zone. Other than the hinges, the safety cell behaves the same on the left as the right, staying a stiff, in-tact structure, while the crush zone crushes.</w:t>
      </w:r>
    </w:p>
    <w:p w:rsidR="00000000" w:rsidDel="00000000" w:rsidP="00000000" w:rsidRDefault="00000000" w:rsidRPr="00000000" w14:paraId="00000124">
      <w:pPr>
        <w:pStyle w:val="Heading2"/>
        <w:tabs>
          <w:tab w:val="center" w:leader="none" w:pos="1625"/>
        </w:tabs>
        <w:ind w:left="-15" w:firstLine="0"/>
        <w:rPr/>
      </w:pPr>
      <w:bookmarkStart w:colFirst="0" w:colLast="0" w:name="_heading=h.a563nwi1f20j" w:id="26"/>
      <w:bookmarkEnd w:id="26"/>
      <w:r w:rsidDel="00000000" w:rsidR="00000000" w:rsidRPr="00000000">
        <w:rPr>
          <w:rtl w:val="0"/>
        </w:rPr>
        <w:t xml:space="preserve">4.3</w:t>
        <w:tab/>
        <w:t xml:space="preserve">Rear Impact</w:t>
      </w:r>
    </w:p>
    <w:p w:rsidR="00000000" w:rsidDel="00000000" w:rsidP="00000000" w:rsidRDefault="00000000" w:rsidRPr="00000000" w14:paraId="00000125">
      <w:pPr>
        <w:ind w:left="-5" w:firstLine="0"/>
        <w:rPr/>
      </w:pPr>
      <w:r w:rsidDel="00000000" w:rsidR="00000000" w:rsidRPr="00000000">
        <w:rPr>
          <w:rtl w:val="0"/>
        </w:rPr>
        <w:t xml:space="preserve">A high inertia rear impact is unlikely, but the structure designed to hold the rear suspension also doubles as a great crush structure. There is a lot of surface area parallel to the force that can be crushed to protect the driver. </w:t>
      </w:r>
    </w:p>
    <w:p w:rsidR="00000000" w:rsidDel="00000000" w:rsidP="00000000" w:rsidRDefault="00000000" w:rsidRPr="00000000" w14:paraId="00000126">
      <w:pPr>
        <w:ind w:left="3071" w:firstLine="0"/>
        <w:rPr/>
      </w:pPr>
      <w:r w:rsidDel="00000000" w:rsidR="00000000" w:rsidRPr="00000000">
        <w:rPr/>
        <w:drawing>
          <wp:inline distB="114300" distT="114300" distL="114300" distR="114300">
            <wp:extent cx="3190875" cy="7400925"/>
            <wp:effectExtent b="0" l="0" r="0" t="0"/>
            <wp:docPr id="30533" name="image2.png"/>
            <a:graphic>
              <a:graphicData uri="http://schemas.openxmlformats.org/drawingml/2006/picture">
                <pic:pic>
                  <pic:nvPicPr>
                    <pic:cNvPr id="0" name="image2.png"/>
                    <pic:cNvPicPr preferRelativeResize="0"/>
                  </pic:nvPicPr>
                  <pic:blipFill>
                    <a:blip r:embed="rId25"/>
                    <a:srcRect b="0" l="5970" r="-5970" t="0"/>
                    <a:stretch>
                      <a:fillRect/>
                    </a:stretch>
                  </pic:blipFill>
                  <pic:spPr>
                    <a:xfrm>
                      <a:off x="0" y="0"/>
                      <a:ext cx="3190875" cy="740092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ind w:left="0" w:firstLine="0"/>
        <w:jc w:val="left"/>
        <w:rPr/>
      </w:pPr>
      <w:r w:rsidDel="00000000" w:rsidR="00000000" w:rsidRPr="00000000">
        <w:rPr>
          <w:rtl w:val="0"/>
        </w:rPr>
        <w:t xml:space="preserve">Figure 6.1: Crush Zone Visualization. Blue is the safety cell, Green </w:t>
      </w:r>
      <w:r w:rsidDel="00000000" w:rsidR="00000000" w:rsidRPr="00000000">
        <w:rPr>
          <w:rtl w:val="0"/>
        </w:rPr>
        <w:t xml:space="preserve">is crush</w:t>
      </w:r>
      <w:r w:rsidDel="00000000" w:rsidR="00000000" w:rsidRPr="00000000">
        <w:rPr>
          <w:rtl w:val="0"/>
        </w:rPr>
        <w:t xml:space="preserve"> zone protected by the array, yellow </w:t>
      </w:r>
      <w:r w:rsidDel="00000000" w:rsidR="00000000" w:rsidRPr="00000000">
        <w:rPr>
          <w:rtl w:val="0"/>
        </w:rPr>
        <w:t xml:space="preserve">is crush</w:t>
      </w:r>
      <w:r w:rsidDel="00000000" w:rsidR="00000000" w:rsidRPr="00000000">
        <w:rPr>
          <w:rtl w:val="0"/>
        </w:rPr>
        <w:t xml:space="preserve"> zone primarily protected by car elements, and orange is primarily protected by suspension elements.</w:t>
      </w:r>
    </w:p>
    <w:p w:rsidR="00000000" w:rsidDel="00000000" w:rsidP="00000000" w:rsidRDefault="00000000" w:rsidRPr="00000000" w14:paraId="00000128">
      <w:pPr>
        <w:spacing w:after="469" w:line="259" w:lineRule="auto"/>
        <w:ind w:left="-5" w:firstLine="0"/>
        <w:jc w:val="left"/>
        <w:rPr>
          <w:b w:val="1"/>
          <w:bCs w:val="1"/>
          <w:sz w:val="41"/>
          <w:szCs w:val="41"/>
        </w:rPr>
      </w:pPr>
      <w:r w:rsidDel="00000000" w:rsidR="00000000" w:rsidRPr="00000000">
        <w:rPr>
          <w:rtl w:val="0"/>
        </w:rPr>
      </w:r>
    </w:p>
    <w:p w:rsidR="00000000" w:rsidDel="00000000" w:rsidP="00000000" w:rsidRDefault="00000000" w:rsidRPr="00000000" w14:paraId="00000129">
      <w:pPr>
        <w:spacing w:after="469" w:line="259" w:lineRule="auto"/>
        <w:ind w:left="-5" w:firstLine="0"/>
        <w:jc w:val="left"/>
        <w:rPr/>
      </w:pPr>
      <w:r w:rsidDel="00000000" w:rsidR="00000000" w:rsidRPr="00000000">
        <w:rPr>
          <w:b w:val="1"/>
          <w:bCs w:val="1"/>
          <w:sz w:val="41"/>
          <w:szCs w:val="41"/>
          <w:rtl w:val="0"/>
        </w:rPr>
        <w:t xml:space="preserve">Chapter 5</w:t>
      </w:r>
      <w:r w:rsidDel="00000000" w:rsidR="00000000" w:rsidRPr="00000000">
        <w:rPr>
          <w:rtl w:val="0"/>
        </w:rPr>
      </w:r>
    </w:p>
    <w:p w:rsidR="00000000" w:rsidDel="00000000" w:rsidP="00000000" w:rsidRDefault="00000000" w:rsidRPr="00000000" w14:paraId="0000012A">
      <w:pPr>
        <w:pStyle w:val="Heading1"/>
        <w:ind w:left="-5" w:firstLine="0"/>
        <w:rPr/>
      </w:pPr>
      <w:bookmarkStart w:colFirst="0" w:colLast="0" w:name="_heading=h.vvhtamcq6lvy" w:id="27"/>
      <w:bookmarkEnd w:id="27"/>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12B">
      <w:pPr>
        <w:ind w:left="-5" w:firstLine="0"/>
        <w:rPr/>
      </w:pPr>
      <w:r w:rsidDel="00000000" w:rsidR="00000000" w:rsidRPr="00000000">
        <w:rPr>
          <w:rtl w:val="0"/>
        </w:rPr>
        <w:t xml:space="preserve">The results from the energy absorption test and edge compression test indicate that the crush zones are more than enough to bring the car to a complete stop, and we expect the safety cell to stay intact during a head-on collision at our expected race pace of 50mph. We expect crush zones on the sides and rear of EMBER to crush in a similar way, absorbing energy in other scenarios.</w:t>
      </w:r>
    </w:p>
    <w:p w:rsidR="00000000" w:rsidDel="00000000" w:rsidP="00000000" w:rsidRDefault="00000000" w:rsidRPr="00000000" w14:paraId="0000012C">
      <w:pPr>
        <w:ind w:left="-5" w:firstLine="0"/>
        <w:rPr/>
      </w:pPr>
      <w:r w:rsidDel="00000000" w:rsidR="00000000" w:rsidRPr="00000000">
        <w:rPr>
          <w:rtl w:val="0"/>
        </w:rPr>
        <w:t xml:space="preserve">The results from the one-sided tensile strength test conducted at Boeing indicate that the roll bar’s bond to the composite structure is extremely strong, with a factor of safety of over four for a vertical impact of 10Gs.</w:t>
      </w:r>
    </w:p>
    <w:p w:rsidR="00000000" w:rsidDel="00000000" w:rsidP="00000000" w:rsidRDefault="00000000" w:rsidRPr="00000000" w14:paraId="0000012D">
      <w:pPr>
        <w:ind w:left="-5" w:firstLine="0"/>
        <w:rPr/>
      </w:pPr>
      <w:r w:rsidDel="00000000" w:rsidR="00000000" w:rsidRPr="00000000">
        <w:rPr>
          <w:rtl w:val="0"/>
        </w:rPr>
        <w:t xml:space="preserve">While it is essentially impossible to compare metal to composites directly, the test results indicate that our specific application of composite materials is adequate to protect the driver in any reasonably likely crash scenario for a closed track event.</w:t>
      </w:r>
    </w:p>
    <w:p w:rsidR="00000000" w:rsidDel="00000000" w:rsidP="00000000" w:rsidRDefault="00000000" w:rsidRPr="00000000" w14:paraId="0000012E">
      <w:pPr>
        <w:ind w:left="-5" w:firstLine="0"/>
        <w:rPr/>
      </w:pPr>
      <w:r w:rsidDel="00000000" w:rsidR="00000000" w:rsidRPr="00000000">
        <w:rPr>
          <w:rtl w:val="0"/>
        </w:rPr>
      </w:r>
    </w:p>
    <w:p w:rsidR="00000000" w:rsidDel="00000000" w:rsidP="00000000" w:rsidRDefault="00000000" w:rsidRPr="00000000" w14:paraId="0000012F">
      <w:pPr>
        <w:ind w:left="-5" w:firstLine="0"/>
        <w:rPr/>
      </w:pPr>
      <w:r w:rsidDel="00000000" w:rsidR="00000000" w:rsidRPr="00000000">
        <w:rPr>
          <w:b w:val="1"/>
          <w:bCs w:val="1"/>
          <w:sz w:val="41"/>
          <w:szCs w:val="41"/>
          <w:rtl w:val="0"/>
        </w:rPr>
        <w:t xml:space="preserve">Chapter 6</w:t>
      </w:r>
      <w:r w:rsidDel="00000000" w:rsidR="00000000" w:rsidRPr="00000000">
        <w:rPr>
          <w:rtl w:val="0"/>
        </w:rPr>
      </w:r>
    </w:p>
    <w:p w:rsidR="00000000" w:rsidDel="00000000" w:rsidP="00000000" w:rsidRDefault="00000000" w:rsidRPr="00000000" w14:paraId="00000130">
      <w:pPr>
        <w:pStyle w:val="Heading1"/>
        <w:ind w:left="-5" w:firstLine="0"/>
        <w:rPr/>
      </w:pPr>
      <w:bookmarkStart w:colFirst="0" w:colLast="0" w:name="_heading=h.6n4kxq4080pj" w:id="28"/>
      <w:bookmarkEnd w:id="28"/>
      <w:r w:rsidDel="00000000" w:rsidR="00000000" w:rsidRPr="00000000">
        <w:rPr>
          <w:rtl w:val="0"/>
        </w:rPr>
        <w:t xml:space="preserve">Acknowledgements</w:t>
      </w:r>
      <w:r w:rsidDel="00000000" w:rsidR="00000000" w:rsidRPr="00000000">
        <w:rPr>
          <w:rtl w:val="0"/>
        </w:rPr>
      </w:r>
    </w:p>
    <w:p w:rsidR="00000000" w:rsidDel="00000000" w:rsidP="00000000" w:rsidRDefault="00000000" w:rsidRPr="00000000" w14:paraId="00000131">
      <w:pPr>
        <w:ind w:left="-5" w:firstLine="0"/>
        <w:rPr/>
      </w:pPr>
      <w:r w:rsidDel="00000000" w:rsidR="00000000" w:rsidRPr="00000000">
        <w:rPr>
          <w:rtl w:val="0"/>
        </w:rPr>
        <w:t xml:space="preserve">First of all, we would like to give great thanks to Dr. Alain Semet, who has been a great mentor and supervisor throughout the entire project, and a mentor for the team for a long time before.</w:t>
      </w:r>
    </w:p>
    <w:p w:rsidR="00000000" w:rsidDel="00000000" w:rsidP="00000000" w:rsidRDefault="00000000" w:rsidRPr="00000000" w14:paraId="00000132">
      <w:pPr>
        <w:ind w:left="-5" w:firstLine="0"/>
        <w:rPr/>
      </w:pPr>
      <w:r w:rsidDel="00000000" w:rsidR="00000000" w:rsidRPr="00000000">
        <w:rPr>
          <w:rtl w:val="0"/>
        </w:rPr>
        <w:t xml:space="preserve">We would also like to extend a huge thanks to Kurt Gustafson, who took time out of his busy schedule to advise our engineering decisions, destructive testing, and ultimately, with the creation of this paper.</w:t>
      </w:r>
    </w:p>
    <w:p w:rsidR="00000000" w:rsidDel="00000000" w:rsidP="00000000" w:rsidRDefault="00000000" w:rsidRPr="00000000" w14:paraId="00000133">
      <w:pPr>
        <w:ind w:left="-5" w:firstLine="0"/>
        <w:rPr/>
      </w:pPr>
      <w:r w:rsidDel="00000000" w:rsidR="00000000" w:rsidRPr="00000000">
        <w:rPr>
          <w:rtl w:val="0"/>
        </w:rPr>
        <w:t xml:space="preserve">We would like to Acknowledge Raisbecks UWHS English Teacher, Marcie Wombold, also took time out of her very busy schedule to give invaluable feedback and a new perspective on the wording and organization of the first version of the document.</w:t>
      </w:r>
    </w:p>
    <w:p w:rsidR="00000000" w:rsidDel="00000000" w:rsidP="00000000" w:rsidRDefault="00000000" w:rsidRPr="00000000" w14:paraId="00000134">
      <w:pPr>
        <w:ind w:left="-5" w:firstLine="0"/>
        <w:rPr/>
      </w:pPr>
      <w:r w:rsidDel="00000000" w:rsidR="00000000" w:rsidRPr="00000000">
        <w:rPr>
          <w:rtl w:val="0"/>
        </w:rPr>
        <w:t xml:space="preserve">Finally we would like to thank the entire team for editing and commenting on the paper to ensure that it is logically sound and representative of our design.</w:t>
      </w:r>
    </w:p>
    <w:p w:rsidR="00000000" w:rsidDel="00000000" w:rsidP="00000000" w:rsidRDefault="00000000" w:rsidRPr="00000000" w14:paraId="00000135">
      <w:pPr>
        <w:ind w:left="-5" w:firstLine="0"/>
        <w:rPr/>
      </w:pPr>
      <w:r w:rsidDel="00000000" w:rsidR="00000000" w:rsidRPr="00000000">
        <w:rPr>
          <w:rtl w:val="0"/>
        </w:rPr>
        <w:t xml:space="preserve">Of course, this also would not be possible without all those involved in the organization of the Solar Car Challenge. The team is extremely thankful to have been part of such an impact program. This document is a compilation of years of work, experience gained, and lessons learned.</w:t>
      </w:r>
      <w:r w:rsidDel="00000000" w:rsidR="00000000" w:rsidRPr="00000000">
        <w:br w:type="page"/>
      </w:r>
      <w:r w:rsidDel="00000000" w:rsidR="00000000" w:rsidRPr="00000000">
        <w:rPr>
          <w:rtl w:val="0"/>
        </w:rPr>
      </w:r>
    </w:p>
    <w:p w:rsidR="00000000" w:rsidDel="00000000" w:rsidP="00000000" w:rsidRDefault="00000000" w:rsidRPr="00000000" w14:paraId="00000136">
      <w:pPr>
        <w:spacing w:after="469" w:line="259" w:lineRule="auto"/>
        <w:ind w:left="-5" w:firstLine="0"/>
        <w:jc w:val="left"/>
        <w:rPr/>
      </w:pPr>
      <w:r w:rsidDel="00000000" w:rsidR="00000000" w:rsidRPr="00000000">
        <w:rPr>
          <w:b w:val="1"/>
          <w:bCs w:val="1"/>
          <w:sz w:val="41"/>
          <w:szCs w:val="41"/>
          <w:rtl w:val="0"/>
        </w:rPr>
        <w:t xml:space="preserve">Chapter 7</w:t>
      </w:r>
      <w:r w:rsidDel="00000000" w:rsidR="00000000" w:rsidRPr="00000000">
        <w:rPr>
          <w:rtl w:val="0"/>
        </w:rPr>
      </w:r>
    </w:p>
    <w:p w:rsidR="00000000" w:rsidDel="00000000" w:rsidP="00000000" w:rsidRDefault="00000000" w:rsidRPr="00000000" w14:paraId="00000137">
      <w:pPr>
        <w:pStyle w:val="Heading1"/>
        <w:ind w:left="-5" w:firstLine="0"/>
        <w:rPr/>
      </w:pPr>
      <w:bookmarkStart w:colFirst="0" w:colLast="0" w:name="_heading=h.fbpzcmq8le6t" w:id="29"/>
      <w:bookmarkEnd w:id="29"/>
      <w:r w:rsidDel="00000000" w:rsidR="00000000" w:rsidRPr="00000000">
        <w:rPr>
          <w:rtl w:val="0"/>
        </w:rPr>
        <w:t xml:space="preserve">Appendix</w:t>
      </w:r>
      <w:r w:rsidDel="00000000" w:rsidR="00000000" w:rsidRPr="00000000">
        <w:br w:type="page"/>
      </w:r>
      <w:r w:rsidDel="00000000" w:rsidR="00000000" w:rsidRPr="00000000">
        <w:rPr>
          <w:rtl w:val="0"/>
        </w:rPr>
      </w:r>
    </w:p>
    <w:p w:rsidR="00000000" w:rsidDel="00000000" w:rsidP="00000000" w:rsidRDefault="00000000" w:rsidRPr="00000000" w14:paraId="00000138">
      <w:pPr>
        <w:tabs>
          <w:tab w:val="center" w:leader="none" w:pos="1537"/>
          <w:tab w:val="center" w:leader="none" w:pos="7541"/>
        </w:tabs>
        <w:spacing w:after="860"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bCs w:val="1"/>
          <w:color w:val="ffffff"/>
          <w:sz w:val="29"/>
          <w:szCs w:val="29"/>
          <w:rtl w:val="0"/>
        </w:rPr>
        <w:t xml:space="preserve">Gillfloor</w:t>
      </w:r>
      <w:r w:rsidDel="00000000" w:rsidR="00000000" w:rsidRPr="00000000">
        <w:rPr>
          <w:rFonts w:ascii="Arial" w:cs="Arial" w:eastAsia="Arial" w:hAnsi="Arial"/>
          <w:b w:val="1"/>
          <w:bCs w:val="1"/>
          <w:color w:val="ffffff"/>
          <w:sz w:val="15"/>
          <w:szCs w:val="15"/>
          <w:rtl w:val="0"/>
        </w:rPr>
        <w:t xml:space="preserve">® </w:t>
      </w:r>
      <w:r w:rsidDel="00000000" w:rsidR="00000000" w:rsidRPr="00000000">
        <w:rPr>
          <w:rFonts w:ascii="Arial" w:cs="Arial" w:eastAsia="Arial" w:hAnsi="Arial"/>
          <w:b w:val="1"/>
          <w:bCs w:val="1"/>
          <w:color w:val="ffffff"/>
          <w:sz w:val="29"/>
          <w:szCs w:val="29"/>
          <w:rtl w:val="0"/>
        </w:rPr>
        <w:t xml:space="preserve">4709</w:t>
        <w:tab/>
      </w:r>
      <w:r w:rsidDel="00000000" w:rsidR="00000000" w:rsidRPr="00000000">
        <w:rPr>
          <w:rFonts w:ascii="Arial" w:cs="Arial" w:eastAsia="Arial" w:hAnsi="Arial"/>
          <w:b w:val="1"/>
          <w:bCs w:val="1"/>
          <w:rtl w:val="0"/>
        </w:rPr>
        <w:t xml:space="preserve">PRODUCT DATA SHEET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-457199</wp:posOffset>
                </wp:positionV>
                <wp:extent cx="5943637" cy="3716128"/>
                <wp:effectExtent b="0" l="0" r="0" t="0"/>
                <wp:wrapNone/>
                <wp:docPr id="30525" name=""/>
                <a:graphic>
                  <a:graphicData uri="http://schemas.microsoft.com/office/word/2010/wordprocessingGroup">
                    <wpg:wgp>
                      <wpg:cNvGrpSpPr/>
                      <wpg:grpSpPr>
                        <a:xfrm>
                          <a:off x="2374175" y="1921925"/>
                          <a:ext cx="5943637" cy="3716128"/>
                          <a:chOff x="2374175" y="1921925"/>
                          <a:chExt cx="5943650" cy="3720925"/>
                        </a:xfrm>
                      </wpg:grpSpPr>
                      <wpg:grpSp>
                        <wpg:cNvGrpSpPr/>
                        <wpg:grpSpPr>
                          <a:xfrm>
                            <a:off x="2374182" y="1921936"/>
                            <a:ext cx="5943637" cy="3716127"/>
                            <a:chOff x="0" y="0"/>
                            <a:chExt cx="5943637" cy="3716127"/>
                          </a:xfrm>
                        </wpg:grpSpPr>
                        <wps:wsp>
                          <wps:cNvSpPr/>
                          <wps:cNvPr id="3" name="Shape 3"/>
                          <wps:spPr>
                            <a:xfrm>
                              <a:off x="0" y="0"/>
                              <a:ext cx="5943625" cy="3716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705277" y="127791"/>
                              <a:ext cx="277884" cy="274281"/>
                            </a:xfrm>
                            <a:custGeom>
                              <a:rect b="b" l="l" r="r" t="t"/>
                              <a:pathLst>
                                <a:path extrusionOk="0" h="274281" w="277884">
                                  <a:moveTo>
                                    <a:pt x="261646" y="274281"/>
                                  </a:moveTo>
                                  <a:cubicBezTo>
                                    <a:pt x="270610" y="274281"/>
                                    <a:pt x="277884" y="267007"/>
                                    <a:pt x="277884" y="258043"/>
                                  </a:cubicBezTo>
                                  <a:lnTo>
                                    <a:pt x="277884" y="16248"/>
                                  </a:lnTo>
                                  <a:cubicBezTo>
                                    <a:pt x="277884" y="7274"/>
                                    <a:pt x="270610" y="0"/>
                                    <a:pt x="261646" y="0"/>
                                  </a:cubicBezTo>
                                  <a:lnTo>
                                    <a:pt x="16238" y="0"/>
                                  </a:lnTo>
                                  <a:cubicBezTo>
                                    <a:pt x="7274" y="0"/>
                                    <a:pt x="0" y="7274"/>
                                    <a:pt x="0" y="16248"/>
                                  </a:cubicBezTo>
                                  <a:lnTo>
                                    <a:pt x="0" y="258043"/>
                                  </a:lnTo>
                                  <a:cubicBezTo>
                                    <a:pt x="0" y="267007"/>
                                    <a:pt x="7274" y="274281"/>
                                    <a:pt x="16238" y="274281"/>
                                  </a:cubicBezTo>
                                  <a:close/>
                                </a:path>
                              </a:pathLst>
                            </a:custGeom>
                            <a:noFill/>
                            <a:ln cap="flat" cmpd="sng" w="9525">
                              <a:solidFill>
                                <a:srgbClr val="009FD6"/>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4710689" y="131408"/>
                              <a:ext cx="267065" cy="267056"/>
                            </a:xfrm>
                            <a:custGeom>
                              <a:rect b="b" l="l" r="r" t="t"/>
                              <a:pathLst>
                                <a:path extrusionOk="0" h="267056" w="267065">
                                  <a:moveTo>
                                    <a:pt x="12995" y="0"/>
                                  </a:moveTo>
                                  <a:lnTo>
                                    <a:pt x="254071" y="0"/>
                                  </a:lnTo>
                                  <a:cubicBezTo>
                                    <a:pt x="261238" y="0"/>
                                    <a:pt x="267065" y="5817"/>
                                    <a:pt x="267065" y="12985"/>
                                  </a:cubicBezTo>
                                  <a:lnTo>
                                    <a:pt x="267065" y="254071"/>
                                  </a:lnTo>
                                  <a:cubicBezTo>
                                    <a:pt x="267065" y="261238"/>
                                    <a:pt x="261238" y="267056"/>
                                    <a:pt x="254071" y="267056"/>
                                  </a:cubicBezTo>
                                  <a:lnTo>
                                    <a:pt x="12995" y="267056"/>
                                  </a:lnTo>
                                  <a:cubicBezTo>
                                    <a:pt x="5817" y="267056"/>
                                    <a:pt x="0" y="261238"/>
                                    <a:pt x="0" y="254071"/>
                                  </a:cubicBezTo>
                                  <a:lnTo>
                                    <a:pt x="0" y="12985"/>
                                  </a:lnTo>
                                  <a:cubicBezTo>
                                    <a:pt x="0" y="5817"/>
                                    <a:pt x="5817" y="0"/>
                                    <a:pt x="12995" y="0"/>
                                  </a:cubicBezTo>
                                  <a:close/>
                                </a:path>
                              </a:pathLst>
                            </a:custGeom>
                            <a:solidFill>
                              <a:srgbClr val="009F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723326" y="152834"/>
                              <a:ext cx="238182" cy="227810"/>
                            </a:xfrm>
                            <a:custGeom>
                              <a:rect b="b" l="l" r="r" t="t"/>
                              <a:pathLst>
                                <a:path extrusionOk="0" h="227810" w="238182">
                                  <a:moveTo>
                                    <a:pt x="119087" y="0"/>
                                  </a:moveTo>
                                  <a:cubicBezTo>
                                    <a:pt x="124952" y="0"/>
                                    <a:pt x="127662" y="7216"/>
                                    <a:pt x="128109" y="11732"/>
                                  </a:cubicBezTo>
                                  <a:cubicBezTo>
                                    <a:pt x="128565" y="16238"/>
                                    <a:pt x="133071" y="69925"/>
                                    <a:pt x="133071" y="69925"/>
                                  </a:cubicBezTo>
                                  <a:lnTo>
                                    <a:pt x="168714" y="93826"/>
                                  </a:lnTo>
                                  <a:lnTo>
                                    <a:pt x="168714" y="77588"/>
                                  </a:lnTo>
                                  <a:lnTo>
                                    <a:pt x="177279" y="77588"/>
                                  </a:lnTo>
                                  <a:lnTo>
                                    <a:pt x="177279" y="100148"/>
                                  </a:lnTo>
                                  <a:lnTo>
                                    <a:pt x="202093" y="115930"/>
                                  </a:lnTo>
                                  <a:lnTo>
                                    <a:pt x="202093" y="99692"/>
                                  </a:lnTo>
                                  <a:lnTo>
                                    <a:pt x="210669" y="99692"/>
                                  </a:lnTo>
                                  <a:lnTo>
                                    <a:pt x="210669" y="121796"/>
                                  </a:lnTo>
                                  <a:lnTo>
                                    <a:pt x="238182" y="141200"/>
                                  </a:lnTo>
                                  <a:lnTo>
                                    <a:pt x="238182" y="155632"/>
                                  </a:lnTo>
                                  <a:lnTo>
                                    <a:pt x="152019" y="124505"/>
                                  </a:lnTo>
                                  <a:cubicBezTo>
                                    <a:pt x="152019" y="124505"/>
                                    <a:pt x="132625" y="114580"/>
                                    <a:pt x="132625" y="133974"/>
                                  </a:cubicBezTo>
                                  <a:lnTo>
                                    <a:pt x="130731" y="193527"/>
                                  </a:lnTo>
                                  <a:lnTo>
                                    <a:pt x="164431" y="221041"/>
                                  </a:lnTo>
                                  <a:lnTo>
                                    <a:pt x="164431" y="227810"/>
                                  </a:lnTo>
                                  <a:lnTo>
                                    <a:pt x="127516" y="218788"/>
                                  </a:lnTo>
                                  <a:lnTo>
                                    <a:pt x="110666" y="218788"/>
                                  </a:lnTo>
                                  <a:lnTo>
                                    <a:pt x="73742" y="227810"/>
                                  </a:lnTo>
                                  <a:lnTo>
                                    <a:pt x="73742" y="221041"/>
                                  </a:lnTo>
                                  <a:lnTo>
                                    <a:pt x="107452" y="193527"/>
                                  </a:lnTo>
                                  <a:lnTo>
                                    <a:pt x="105558" y="133974"/>
                                  </a:lnTo>
                                  <a:cubicBezTo>
                                    <a:pt x="105558" y="114580"/>
                                    <a:pt x="86154" y="124505"/>
                                    <a:pt x="86154" y="124505"/>
                                  </a:cubicBezTo>
                                  <a:lnTo>
                                    <a:pt x="0" y="155632"/>
                                  </a:lnTo>
                                  <a:lnTo>
                                    <a:pt x="0" y="141200"/>
                                  </a:lnTo>
                                  <a:lnTo>
                                    <a:pt x="27514" y="121796"/>
                                  </a:lnTo>
                                  <a:lnTo>
                                    <a:pt x="27514" y="99692"/>
                                  </a:lnTo>
                                  <a:lnTo>
                                    <a:pt x="36080" y="99692"/>
                                  </a:lnTo>
                                  <a:lnTo>
                                    <a:pt x="36080" y="115930"/>
                                  </a:lnTo>
                                  <a:lnTo>
                                    <a:pt x="60893" y="100148"/>
                                  </a:lnTo>
                                  <a:lnTo>
                                    <a:pt x="60893" y="77588"/>
                                  </a:lnTo>
                                  <a:lnTo>
                                    <a:pt x="69469" y="77588"/>
                                  </a:lnTo>
                                  <a:lnTo>
                                    <a:pt x="69469" y="93826"/>
                                  </a:lnTo>
                                  <a:lnTo>
                                    <a:pt x="105101" y="69925"/>
                                  </a:lnTo>
                                  <a:cubicBezTo>
                                    <a:pt x="105101" y="69925"/>
                                    <a:pt x="109617" y="16238"/>
                                    <a:pt x="110064" y="11732"/>
                                  </a:cubicBezTo>
                                  <a:cubicBezTo>
                                    <a:pt x="110520" y="7216"/>
                                    <a:pt x="113230" y="0"/>
                                    <a:pt x="119087"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911688"/>
                              <a:ext cx="2991725" cy="0"/>
                            </a:xfrm>
                            <a:custGeom>
                              <a:rect b="b" l="l" r="r" t="t"/>
                              <a:pathLst>
                                <a:path extrusionOk="0" h="120000" w="2991725">
                                  <a:moveTo>
                                    <a:pt x="2991725" y="0"/>
                                  </a:moveTo>
                                  <a:lnTo>
                                    <a:pt x="0" y="0"/>
                                  </a:lnTo>
                                </a:path>
                              </a:pathLst>
                            </a:custGeom>
                            <a:noFill/>
                            <a:ln cap="flat" cmpd="sng" w="9700">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10" name="Shape 10"/>
                          <wps:spPr>
                            <a:xfrm>
                              <a:off x="4" y="767406"/>
                              <a:ext cx="5943633" cy="247068"/>
                            </a:xfrm>
                            <a:custGeom>
                              <a:rect b="b" l="l" r="r" t="t"/>
                              <a:pathLst>
                                <a:path extrusionOk="0" h="247068" w="5943633">
                                  <a:moveTo>
                                    <a:pt x="0" y="0"/>
                                  </a:moveTo>
                                  <a:lnTo>
                                    <a:pt x="5943633" y="0"/>
                                  </a:lnTo>
                                  <a:lnTo>
                                    <a:pt x="5943633" y="247068"/>
                                  </a:lnTo>
                                  <a:lnTo>
                                    <a:pt x="0" y="247068"/>
                                  </a:lnTo>
                                  <a:lnTo>
                                    <a:pt x="0" y="0"/>
                                  </a:lnTo>
                                </a:path>
                              </a:pathLst>
                            </a:custGeom>
                            <a:solidFill>
                              <a:srgbClr val="003689"/>
                            </a:solidFill>
                            <a:ln>
                              <a:noFill/>
                            </a:ln>
                          </wps:spPr>
                          <wps:bodyPr anchorCtr="0" anchor="ctr" bIns="91425" lIns="91425" spcFirstLastPara="1" rIns="91425" wrap="square" tIns="91425">
                            <a:noAutofit/>
                          </wps:bodyPr>
                        </wps:wsp>
                        <wps:wsp>
                          <wps:cNvSpPr/>
                          <wps:cNvPr id="11" name="Shape 11"/>
                          <wps:spPr>
                            <a:xfrm>
                              <a:off x="354670" y="1834152"/>
                              <a:ext cx="3141588" cy="0"/>
                            </a:xfrm>
                            <a:custGeom>
                              <a:rect b="b" l="l" r="r" t="t"/>
                              <a:pathLst>
                                <a:path extrusionOk="0" h="120000" w="3141588">
                                  <a:moveTo>
                                    <a:pt x="0" y="0"/>
                                  </a:moveTo>
                                  <a:lnTo>
                                    <a:pt x="3141588"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12" name="Shape 12"/>
                          <wps:spPr>
                            <a:xfrm>
                              <a:off x="354670" y="2411034"/>
                              <a:ext cx="3141588" cy="0"/>
                            </a:xfrm>
                            <a:custGeom>
                              <a:rect b="b" l="l" r="r" t="t"/>
                              <a:pathLst>
                                <a:path extrusionOk="0" h="120000" w="3141588">
                                  <a:moveTo>
                                    <a:pt x="0" y="0"/>
                                  </a:moveTo>
                                  <a:lnTo>
                                    <a:pt x="3141588"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13" name="Shape 13"/>
                          <wps:spPr>
                            <a:xfrm>
                              <a:off x="354670" y="3591991"/>
                              <a:ext cx="3141588" cy="0"/>
                            </a:xfrm>
                            <a:custGeom>
                              <a:rect b="b" l="l" r="r" t="t"/>
                              <a:pathLst>
                                <a:path extrusionOk="0" h="120000" w="3141588">
                                  <a:moveTo>
                                    <a:pt x="0" y="0"/>
                                  </a:moveTo>
                                  <a:lnTo>
                                    <a:pt x="3141588"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pic:pic>
                          <pic:nvPicPr>
                            <pic:cNvPr id="14" name="Shape 14"/>
                            <pic:cNvPicPr preferRelativeResize="0"/>
                          </pic:nvPicPr>
                          <pic:blipFill rotWithShape="1">
                            <a:blip r:embed="rId26">
                              <a:alphaModFix/>
                            </a:blip>
                            <a:srcRect b="0" l="0" r="0" t="0"/>
                            <a:stretch/>
                          </pic:blipFill>
                          <pic:spPr>
                            <a:xfrm>
                              <a:off x="3808988" y="2496025"/>
                              <a:ext cx="1783080" cy="1219200"/>
                            </a:xfrm>
                            <a:prstGeom prst="rect">
                              <a:avLst/>
                            </a:prstGeom>
                            <a:noFill/>
                            <a:ln>
                              <a:noFill/>
                            </a:ln>
                          </pic:spPr>
                        </pic:pic>
                        <wps:wsp>
                          <wps:cNvSpPr/>
                          <wps:cNvPr id="15" name="Shape 15"/>
                          <wps:spPr>
                            <a:xfrm>
                              <a:off x="3813563" y="2497954"/>
                              <a:ext cx="1778020" cy="1218173"/>
                            </a:xfrm>
                            <a:custGeom>
                              <a:rect b="b" l="l" r="r" t="t"/>
                              <a:pathLst>
                                <a:path extrusionOk="0" h="1218173" w="1778020">
                                  <a:moveTo>
                                    <a:pt x="0" y="1218173"/>
                                  </a:moveTo>
                                  <a:lnTo>
                                    <a:pt x="1778020" y="1218173"/>
                                  </a:lnTo>
                                  <a:lnTo>
                                    <a:pt x="1778020" y="0"/>
                                  </a:lnTo>
                                  <a:lnTo>
                                    <a:pt x="0" y="0"/>
                                  </a:lnTo>
                                  <a:close/>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pic:pic>
                          <pic:nvPicPr>
                            <pic:cNvPr id="16" name="Shape 16"/>
                            <pic:cNvPicPr preferRelativeResize="0"/>
                          </pic:nvPicPr>
                          <pic:blipFill rotWithShape="1">
                            <a:blip r:embed="rId27">
                              <a:alphaModFix/>
                            </a:blip>
                            <a:srcRect b="0" l="0" r="0" t="0"/>
                            <a:stretch/>
                          </pic:blipFill>
                          <pic:spPr>
                            <a:xfrm>
                              <a:off x="3808988" y="1086833"/>
                              <a:ext cx="1786128" cy="1207008"/>
                            </a:xfrm>
                            <a:prstGeom prst="rect">
                              <a:avLst/>
                            </a:prstGeom>
                            <a:noFill/>
                            <a:ln>
                              <a:noFill/>
                            </a:ln>
                          </pic:spPr>
                        </pic:pic>
                        <wps:wsp>
                          <wps:cNvSpPr/>
                          <wps:cNvPr id="17" name="Shape 17"/>
                          <wps:spPr>
                            <a:xfrm>
                              <a:off x="5315663" y="127791"/>
                              <a:ext cx="277884" cy="274281"/>
                            </a:xfrm>
                            <a:custGeom>
                              <a:rect b="b" l="l" r="r" t="t"/>
                              <a:pathLst>
                                <a:path extrusionOk="0" h="274281" w="277884">
                                  <a:moveTo>
                                    <a:pt x="261646" y="274281"/>
                                  </a:moveTo>
                                  <a:cubicBezTo>
                                    <a:pt x="270610" y="274281"/>
                                    <a:pt x="277884" y="267007"/>
                                    <a:pt x="277884" y="258043"/>
                                  </a:cubicBezTo>
                                  <a:lnTo>
                                    <a:pt x="277884" y="16248"/>
                                  </a:lnTo>
                                  <a:cubicBezTo>
                                    <a:pt x="277884" y="7274"/>
                                    <a:pt x="270610" y="0"/>
                                    <a:pt x="261646" y="0"/>
                                  </a:cubicBezTo>
                                  <a:lnTo>
                                    <a:pt x="16238" y="0"/>
                                  </a:lnTo>
                                  <a:cubicBezTo>
                                    <a:pt x="7274" y="0"/>
                                    <a:pt x="0" y="7274"/>
                                    <a:pt x="0" y="16248"/>
                                  </a:cubicBezTo>
                                  <a:lnTo>
                                    <a:pt x="0" y="258043"/>
                                  </a:lnTo>
                                  <a:cubicBezTo>
                                    <a:pt x="0" y="267007"/>
                                    <a:pt x="7274" y="274281"/>
                                    <a:pt x="16238" y="274281"/>
                                  </a:cubicBezTo>
                                  <a:close/>
                                </a:path>
                              </a:pathLst>
                            </a:custGeom>
                            <a:noFill/>
                            <a:ln cap="flat" cmpd="sng" w="9525">
                              <a:solidFill>
                                <a:srgbClr val="9F4F26"/>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321076" y="131408"/>
                              <a:ext cx="267065" cy="267056"/>
                            </a:xfrm>
                            <a:custGeom>
                              <a:rect b="b" l="l" r="r" t="t"/>
                              <a:pathLst>
                                <a:path extrusionOk="0" h="267056" w="267065">
                                  <a:moveTo>
                                    <a:pt x="12995" y="0"/>
                                  </a:moveTo>
                                  <a:lnTo>
                                    <a:pt x="254071" y="0"/>
                                  </a:lnTo>
                                  <a:cubicBezTo>
                                    <a:pt x="261248" y="0"/>
                                    <a:pt x="267065" y="5817"/>
                                    <a:pt x="267065" y="12985"/>
                                  </a:cubicBezTo>
                                  <a:lnTo>
                                    <a:pt x="267065" y="254071"/>
                                  </a:lnTo>
                                  <a:cubicBezTo>
                                    <a:pt x="267065" y="261238"/>
                                    <a:pt x="261248" y="267056"/>
                                    <a:pt x="254071" y="267056"/>
                                  </a:cubicBezTo>
                                  <a:lnTo>
                                    <a:pt x="12995" y="267056"/>
                                  </a:lnTo>
                                  <a:cubicBezTo>
                                    <a:pt x="5817" y="267056"/>
                                    <a:pt x="0" y="261238"/>
                                    <a:pt x="0" y="254071"/>
                                  </a:cubicBezTo>
                                  <a:lnTo>
                                    <a:pt x="0" y="12985"/>
                                  </a:lnTo>
                                  <a:cubicBezTo>
                                    <a:pt x="0" y="5817"/>
                                    <a:pt x="5817" y="0"/>
                                    <a:pt x="12995" y="0"/>
                                  </a:cubicBezTo>
                                  <a:close/>
                                </a:path>
                              </a:pathLst>
                            </a:custGeom>
                            <a:solidFill>
                              <a:srgbClr val="9F4F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379082" y="171853"/>
                              <a:ext cx="152436" cy="207435"/>
                            </a:xfrm>
                            <a:custGeom>
                              <a:rect b="b" l="l" r="r" t="t"/>
                              <a:pathLst>
                                <a:path extrusionOk="0" h="207435" w="152436">
                                  <a:moveTo>
                                    <a:pt x="30543" y="0"/>
                                  </a:moveTo>
                                  <a:lnTo>
                                    <a:pt x="121893" y="0"/>
                                  </a:lnTo>
                                  <a:cubicBezTo>
                                    <a:pt x="133460" y="0"/>
                                    <a:pt x="142841" y="9382"/>
                                    <a:pt x="142841" y="20948"/>
                                  </a:cubicBezTo>
                                  <a:lnTo>
                                    <a:pt x="142841" y="133246"/>
                                  </a:lnTo>
                                  <a:cubicBezTo>
                                    <a:pt x="142841" y="144813"/>
                                    <a:pt x="133460" y="154195"/>
                                    <a:pt x="121893" y="154195"/>
                                  </a:cubicBezTo>
                                  <a:cubicBezTo>
                                    <a:pt x="118115" y="154195"/>
                                    <a:pt x="117824" y="158555"/>
                                    <a:pt x="119863" y="161760"/>
                                  </a:cubicBezTo>
                                  <a:cubicBezTo>
                                    <a:pt x="123020" y="166733"/>
                                    <a:pt x="152436" y="207435"/>
                                    <a:pt x="152436" y="207435"/>
                                  </a:cubicBezTo>
                                  <a:lnTo>
                                    <a:pt x="135276" y="207435"/>
                                  </a:lnTo>
                                  <a:lnTo>
                                    <a:pt x="109675" y="171938"/>
                                  </a:lnTo>
                                  <a:lnTo>
                                    <a:pt x="42761" y="171938"/>
                                  </a:lnTo>
                                  <a:lnTo>
                                    <a:pt x="17161" y="207435"/>
                                  </a:lnTo>
                                  <a:lnTo>
                                    <a:pt x="0" y="207435"/>
                                  </a:lnTo>
                                  <a:cubicBezTo>
                                    <a:pt x="0" y="207435"/>
                                    <a:pt x="29417" y="166733"/>
                                    <a:pt x="32583" y="161760"/>
                                  </a:cubicBezTo>
                                  <a:cubicBezTo>
                                    <a:pt x="34613" y="158555"/>
                                    <a:pt x="34322" y="154195"/>
                                    <a:pt x="30543" y="154195"/>
                                  </a:cubicBezTo>
                                  <a:cubicBezTo>
                                    <a:pt x="18977" y="154195"/>
                                    <a:pt x="9595" y="144813"/>
                                    <a:pt x="9595" y="133246"/>
                                  </a:cubicBezTo>
                                  <a:lnTo>
                                    <a:pt x="9595" y="20948"/>
                                  </a:lnTo>
                                  <a:cubicBezTo>
                                    <a:pt x="9595" y="9382"/>
                                    <a:pt x="18977" y="0"/>
                                    <a:pt x="30543"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436168" y="150398"/>
                              <a:ext cx="14403" cy="14403"/>
                            </a:xfrm>
                            <a:custGeom>
                              <a:rect b="b" l="l" r="r" t="t"/>
                              <a:pathLst>
                                <a:path extrusionOk="0" h="14403" w="14403">
                                  <a:moveTo>
                                    <a:pt x="7206" y="0"/>
                                  </a:moveTo>
                                  <a:cubicBezTo>
                                    <a:pt x="11178" y="0"/>
                                    <a:pt x="14403" y="3224"/>
                                    <a:pt x="14403" y="7206"/>
                                  </a:cubicBezTo>
                                  <a:cubicBezTo>
                                    <a:pt x="14403" y="11178"/>
                                    <a:pt x="11178" y="14403"/>
                                    <a:pt x="7206" y="14403"/>
                                  </a:cubicBezTo>
                                  <a:cubicBezTo>
                                    <a:pt x="3224" y="14403"/>
                                    <a:pt x="0" y="11178"/>
                                    <a:pt x="0" y="7206"/>
                                  </a:cubicBezTo>
                                  <a:cubicBezTo>
                                    <a:pt x="0" y="3224"/>
                                    <a:pt x="3224" y="0"/>
                                    <a:pt x="7206"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459159" y="150398"/>
                              <a:ext cx="14393" cy="14403"/>
                            </a:xfrm>
                            <a:custGeom>
                              <a:rect b="b" l="l" r="r" t="t"/>
                              <a:pathLst>
                                <a:path extrusionOk="0" h="14403" w="14393">
                                  <a:moveTo>
                                    <a:pt x="7196" y="0"/>
                                  </a:moveTo>
                                  <a:cubicBezTo>
                                    <a:pt x="11169" y="0"/>
                                    <a:pt x="14393" y="3224"/>
                                    <a:pt x="14393" y="7206"/>
                                  </a:cubicBezTo>
                                  <a:cubicBezTo>
                                    <a:pt x="14393" y="11178"/>
                                    <a:pt x="11169" y="14403"/>
                                    <a:pt x="7196" y="14403"/>
                                  </a:cubicBezTo>
                                  <a:cubicBezTo>
                                    <a:pt x="3224" y="14403"/>
                                    <a:pt x="0" y="11178"/>
                                    <a:pt x="0" y="7206"/>
                                  </a:cubicBezTo>
                                  <a:cubicBezTo>
                                    <a:pt x="0" y="3224"/>
                                    <a:pt x="3224" y="0"/>
                                    <a:pt x="7196" y="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405551" y="199782"/>
                              <a:ext cx="99497" cy="47131"/>
                            </a:xfrm>
                            <a:custGeom>
                              <a:rect b="b" l="l" r="r" t="t"/>
                              <a:pathLst>
                                <a:path extrusionOk="0" h="47131" w="99497">
                                  <a:moveTo>
                                    <a:pt x="12567" y="0"/>
                                  </a:moveTo>
                                  <a:lnTo>
                                    <a:pt x="86930" y="0"/>
                                  </a:lnTo>
                                  <a:cubicBezTo>
                                    <a:pt x="93874" y="0"/>
                                    <a:pt x="99497" y="5633"/>
                                    <a:pt x="99497" y="12567"/>
                                  </a:cubicBezTo>
                                  <a:lnTo>
                                    <a:pt x="99497" y="34564"/>
                                  </a:lnTo>
                                  <a:cubicBezTo>
                                    <a:pt x="99497" y="41508"/>
                                    <a:pt x="93874" y="47131"/>
                                    <a:pt x="86930" y="47131"/>
                                  </a:cubicBezTo>
                                  <a:lnTo>
                                    <a:pt x="12567" y="47131"/>
                                  </a:lnTo>
                                  <a:cubicBezTo>
                                    <a:pt x="5633" y="47131"/>
                                    <a:pt x="0" y="41508"/>
                                    <a:pt x="0" y="34564"/>
                                  </a:cubicBezTo>
                                  <a:lnTo>
                                    <a:pt x="0" y="12567"/>
                                  </a:lnTo>
                                  <a:cubicBezTo>
                                    <a:pt x="0" y="5633"/>
                                    <a:pt x="5633" y="0"/>
                                    <a:pt x="12567" y="0"/>
                                  </a:cubicBezTo>
                                  <a:close/>
                                </a:path>
                              </a:pathLst>
                            </a:custGeom>
                            <a:solidFill>
                              <a:srgbClr val="9F4F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436742" y="178743"/>
                              <a:ext cx="37119" cy="14743"/>
                            </a:xfrm>
                            <a:custGeom>
                              <a:rect b="b" l="l" r="r" t="t"/>
                              <a:pathLst>
                                <a:path extrusionOk="0" h="14743" w="37119">
                                  <a:moveTo>
                                    <a:pt x="4691" y="0"/>
                                  </a:moveTo>
                                  <a:lnTo>
                                    <a:pt x="32428" y="0"/>
                                  </a:lnTo>
                                  <a:cubicBezTo>
                                    <a:pt x="35021" y="0"/>
                                    <a:pt x="37119" y="1758"/>
                                    <a:pt x="37119" y="3924"/>
                                  </a:cubicBezTo>
                                  <a:lnTo>
                                    <a:pt x="37119" y="10809"/>
                                  </a:lnTo>
                                  <a:cubicBezTo>
                                    <a:pt x="37119" y="12985"/>
                                    <a:pt x="35021" y="14743"/>
                                    <a:pt x="32428" y="14743"/>
                                  </a:cubicBezTo>
                                  <a:lnTo>
                                    <a:pt x="4691" y="14743"/>
                                  </a:lnTo>
                                  <a:cubicBezTo>
                                    <a:pt x="2098" y="14743"/>
                                    <a:pt x="0" y="12985"/>
                                    <a:pt x="0" y="10809"/>
                                  </a:cubicBezTo>
                                  <a:lnTo>
                                    <a:pt x="0" y="3924"/>
                                  </a:lnTo>
                                  <a:cubicBezTo>
                                    <a:pt x="0" y="1758"/>
                                    <a:pt x="2098" y="0"/>
                                    <a:pt x="4691" y="0"/>
                                  </a:cubicBezTo>
                                  <a:close/>
                                </a:path>
                              </a:pathLst>
                            </a:custGeom>
                            <a:solidFill>
                              <a:srgbClr val="9F4F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04602" y="286118"/>
                              <a:ext cx="26339" cy="26329"/>
                            </a:xfrm>
                            <a:custGeom>
                              <a:rect b="b" l="l" r="r" t="t"/>
                              <a:pathLst>
                                <a:path extrusionOk="0" h="26329" w="26339">
                                  <a:moveTo>
                                    <a:pt x="13169" y="0"/>
                                  </a:moveTo>
                                  <a:cubicBezTo>
                                    <a:pt x="20443" y="0"/>
                                    <a:pt x="26339" y="5895"/>
                                    <a:pt x="26339" y="13159"/>
                                  </a:cubicBezTo>
                                  <a:cubicBezTo>
                                    <a:pt x="26339" y="20434"/>
                                    <a:pt x="20443" y="26329"/>
                                    <a:pt x="13169" y="26329"/>
                                  </a:cubicBezTo>
                                  <a:cubicBezTo>
                                    <a:pt x="5895" y="26329"/>
                                    <a:pt x="0" y="20434"/>
                                    <a:pt x="0" y="13159"/>
                                  </a:cubicBezTo>
                                  <a:cubicBezTo>
                                    <a:pt x="0" y="5895"/>
                                    <a:pt x="5895" y="0"/>
                                    <a:pt x="13169" y="0"/>
                                  </a:cubicBezTo>
                                  <a:close/>
                                </a:path>
                              </a:pathLst>
                            </a:custGeom>
                            <a:solidFill>
                              <a:srgbClr val="9F4F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5479661" y="286118"/>
                              <a:ext cx="26339" cy="26329"/>
                            </a:xfrm>
                            <a:custGeom>
                              <a:rect b="b" l="l" r="r" t="t"/>
                              <a:pathLst>
                                <a:path extrusionOk="0" h="26329" w="26339">
                                  <a:moveTo>
                                    <a:pt x="13169" y="0"/>
                                  </a:moveTo>
                                  <a:cubicBezTo>
                                    <a:pt x="20443" y="0"/>
                                    <a:pt x="26339" y="5895"/>
                                    <a:pt x="26339" y="13159"/>
                                  </a:cubicBezTo>
                                  <a:cubicBezTo>
                                    <a:pt x="26339" y="20434"/>
                                    <a:pt x="20443" y="26329"/>
                                    <a:pt x="13169" y="26329"/>
                                  </a:cubicBezTo>
                                  <a:cubicBezTo>
                                    <a:pt x="5895" y="26329"/>
                                    <a:pt x="0" y="20434"/>
                                    <a:pt x="0" y="13159"/>
                                  </a:cubicBezTo>
                                  <a:cubicBezTo>
                                    <a:pt x="0" y="5895"/>
                                    <a:pt x="5895" y="0"/>
                                    <a:pt x="13169" y="0"/>
                                  </a:cubicBezTo>
                                  <a:close/>
                                </a:path>
                              </a:pathLst>
                            </a:custGeom>
                            <a:solidFill>
                              <a:srgbClr val="9F4F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396414" y="369592"/>
                              <a:ext cx="119096" cy="0"/>
                            </a:xfrm>
                            <a:custGeom>
                              <a:rect b="b" l="l" r="r" t="t"/>
                              <a:pathLst>
                                <a:path extrusionOk="0" h="120000" w="119096">
                                  <a:moveTo>
                                    <a:pt x="0" y="0"/>
                                  </a:moveTo>
                                  <a:lnTo>
                                    <a:pt x="119096" y="0"/>
                                  </a:lnTo>
                                </a:path>
                              </a:pathLst>
                            </a:custGeom>
                            <a:noFill/>
                            <a:ln cap="flat" cmpd="sng" w="9525">
                              <a:solidFill>
                                <a:srgbClr val="FFFEFD"/>
                              </a:solidFill>
                              <a:prstDash val="solid"/>
                              <a:miter lim="100000"/>
                              <a:headEnd len="sm" w="sm" type="none"/>
                              <a:tailEnd len="sm" w="sm" type="none"/>
                            </a:ln>
                          </wps:spPr>
                          <wps:bodyPr anchorCtr="0" anchor="ctr" bIns="91425" lIns="91425" spcFirstLastPara="1" rIns="91425" wrap="square" tIns="91425">
                            <a:noAutofit/>
                          </wps:bodyPr>
                        </wps:wsp>
                        <wps:wsp>
                          <wps:cNvSpPr/>
                          <wps:cNvPr id="27" name="Shape 27"/>
                          <wps:spPr>
                            <a:xfrm>
                              <a:off x="5401828" y="356961"/>
                              <a:ext cx="108267" cy="0"/>
                            </a:xfrm>
                            <a:custGeom>
                              <a:rect b="b" l="l" r="r" t="t"/>
                              <a:pathLst>
                                <a:path extrusionOk="0" h="120000" w="108267">
                                  <a:moveTo>
                                    <a:pt x="0" y="0"/>
                                  </a:moveTo>
                                  <a:lnTo>
                                    <a:pt x="108267" y="0"/>
                                  </a:lnTo>
                                </a:path>
                              </a:pathLst>
                            </a:custGeom>
                            <a:noFill/>
                            <a:ln cap="flat" cmpd="sng" w="9525">
                              <a:solidFill>
                                <a:srgbClr val="FFFEFD"/>
                              </a:solidFill>
                              <a:prstDash val="solid"/>
                              <a:miter lim="100000"/>
                              <a:headEnd len="sm" w="sm" type="none"/>
                              <a:tailEnd len="sm" w="sm" type="none"/>
                            </a:ln>
                          </wps:spPr>
                          <wps:bodyPr anchorCtr="0" anchor="ctr" bIns="91425" lIns="91425" spcFirstLastPara="1" rIns="91425" wrap="square" tIns="91425">
                            <a:noAutofit/>
                          </wps:bodyPr>
                        </wps:wsp>
                        <wps:wsp>
                          <wps:cNvSpPr/>
                          <wps:cNvPr id="28" name="Shape 28"/>
                          <wps:spPr>
                            <a:xfrm>
                              <a:off x="5011199" y="127791"/>
                              <a:ext cx="277884" cy="274281"/>
                            </a:xfrm>
                            <a:custGeom>
                              <a:rect b="b" l="l" r="r" t="t"/>
                              <a:pathLst>
                                <a:path extrusionOk="0" h="274281" w="277884">
                                  <a:moveTo>
                                    <a:pt x="261646" y="274281"/>
                                  </a:moveTo>
                                  <a:cubicBezTo>
                                    <a:pt x="270610" y="274281"/>
                                    <a:pt x="277884" y="267007"/>
                                    <a:pt x="277884" y="258043"/>
                                  </a:cubicBezTo>
                                  <a:lnTo>
                                    <a:pt x="277884" y="16248"/>
                                  </a:lnTo>
                                  <a:cubicBezTo>
                                    <a:pt x="277884" y="7274"/>
                                    <a:pt x="270610" y="0"/>
                                    <a:pt x="261646" y="0"/>
                                  </a:cubicBezTo>
                                  <a:lnTo>
                                    <a:pt x="16238" y="0"/>
                                  </a:lnTo>
                                  <a:cubicBezTo>
                                    <a:pt x="7274" y="0"/>
                                    <a:pt x="0" y="7274"/>
                                    <a:pt x="0" y="16248"/>
                                  </a:cubicBezTo>
                                  <a:lnTo>
                                    <a:pt x="0" y="258043"/>
                                  </a:lnTo>
                                  <a:cubicBezTo>
                                    <a:pt x="0" y="267007"/>
                                    <a:pt x="7274" y="274281"/>
                                    <a:pt x="16238" y="274281"/>
                                  </a:cubicBezTo>
                                  <a:close/>
                                </a:path>
                              </a:pathLst>
                            </a:custGeom>
                            <a:noFill/>
                            <a:ln cap="flat" cmpd="sng" w="9525">
                              <a:solidFill>
                                <a:srgbClr val="6D2E59"/>
                              </a:solidFill>
                              <a:prstDash val="solid"/>
                              <a:miter lim="1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5016610" y="131408"/>
                              <a:ext cx="267065" cy="267056"/>
                            </a:xfrm>
                            <a:custGeom>
                              <a:rect b="b" l="l" r="r" t="t"/>
                              <a:pathLst>
                                <a:path extrusionOk="0" h="267056" w="267065">
                                  <a:moveTo>
                                    <a:pt x="12995" y="0"/>
                                  </a:moveTo>
                                  <a:lnTo>
                                    <a:pt x="254071" y="0"/>
                                  </a:lnTo>
                                  <a:cubicBezTo>
                                    <a:pt x="261248" y="0"/>
                                    <a:pt x="267065" y="5817"/>
                                    <a:pt x="267065" y="12985"/>
                                  </a:cubicBezTo>
                                  <a:lnTo>
                                    <a:pt x="267065" y="254071"/>
                                  </a:lnTo>
                                  <a:cubicBezTo>
                                    <a:pt x="267065" y="261238"/>
                                    <a:pt x="261248" y="267056"/>
                                    <a:pt x="254071" y="267056"/>
                                  </a:cubicBezTo>
                                  <a:lnTo>
                                    <a:pt x="12995" y="267056"/>
                                  </a:lnTo>
                                  <a:cubicBezTo>
                                    <a:pt x="5817" y="267056"/>
                                    <a:pt x="0" y="261238"/>
                                    <a:pt x="0" y="254071"/>
                                  </a:cubicBezTo>
                                  <a:lnTo>
                                    <a:pt x="0" y="12985"/>
                                  </a:lnTo>
                                  <a:cubicBezTo>
                                    <a:pt x="0" y="5817"/>
                                    <a:pt x="5817" y="0"/>
                                    <a:pt x="12995" y="0"/>
                                  </a:cubicBezTo>
                                  <a:close/>
                                </a:path>
                              </a:pathLst>
                            </a:custGeom>
                            <a:solidFill>
                              <a:srgbClr val="6D2E5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037227" y="165198"/>
                              <a:ext cx="229801" cy="202977"/>
                            </a:xfrm>
                            <a:custGeom>
                              <a:rect b="b" l="l" r="r" t="t"/>
                              <a:pathLst>
                                <a:path extrusionOk="0" h="202977" w="229801">
                                  <a:moveTo>
                                    <a:pt x="84386" y="330"/>
                                  </a:moveTo>
                                  <a:cubicBezTo>
                                    <a:pt x="90174" y="0"/>
                                    <a:pt x="97604" y="3690"/>
                                    <a:pt x="101090" y="9343"/>
                                  </a:cubicBezTo>
                                  <a:cubicBezTo>
                                    <a:pt x="103848" y="13616"/>
                                    <a:pt x="102402" y="17102"/>
                                    <a:pt x="102538" y="21055"/>
                                  </a:cubicBezTo>
                                  <a:cubicBezTo>
                                    <a:pt x="103324" y="22959"/>
                                    <a:pt x="105432" y="25523"/>
                                    <a:pt x="107073" y="27688"/>
                                  </a:cubicBezTo>
                                  <a:cubicBezTo>
                                    <a:pt x="106879" y="28223"/>
                                    <a:pt x="106354" y="27892"/>
                                    <a:pt x="106024" y="27960"/>
                                  </a:cubicBezTo>
                                  <a:cubicBezTo>
                                    <a:pt x="103392" y="26902"/>
                                    <a:pt x="101158" y="26183"/>
                                    <a:pt x="98721" y="24532"/>
                                  </a:cubicBezTo>
                                  <a:cubicBezTo>
                                    <a:pt x="97477" y="26504"/>
                                    <a:pt x="96089" y="28485"/>
                                    <a:pt x="93991" y="29864"/>
                                  </a:cubicBezTo>
                                  <a:cubicBezTo>
                                    <a:pt x="98585" y="32030"/>
                                    <a:pt x="104120" y="32564"/>
                                    <a:pt x="108986" y="34924"/>
                                  </a:cubicBezTo>
                                  <a:cubicBezTo>
                                    <a:pt x="113852" y="37624"/>
                                    <a:pt x="118980" y="40518"/>
                                    <a:pt x="123651" y="41897"/>
                                  </a:cubicBezTo>
                                  <a:cubicBezTo>
                                    <a:pt x="124243" y="41635"/>
                                    <a:pt x="124768" y="41440"/>
                                    <a:pt x="125224" y="41110"/>
                                  </a:cubicBezTo>
                                  <a:cubicBezTo>
                                    <a:pt x="129177" y="41965"/>
                                    <a:pt x="133120" y="43218"/>
                                    <a:pt x="136470" y="43480"/>
                                  </a:cubicBezTo>
                                  <a:cubicBezTo>
                                    <a:pt x="138121" y="45849"/>
                                    <a:pt x="139957" y="48472"/>
                                    <a:pt x="141210" y="51172"/>
                                  </a:cubicBezTo>
                                  <a:cubicBezTo>
                                    <a:pt x="141210" y="51434"/>
                                    <a:pt x="141472" y="51832"/>
                                    <a:pt x="141802" y="51638"/>
                                  </a:cubicBezTo>
                                  <a:cubicBezTo>
                                    <a:pt x="143385" y="51366"/>
                                    <a:pt x="145095" y="50055"/>
                                    <a:pt x="146872" y="51638"/>
                                  </a:cubicBezTo>
                                  <a:cubicBezTo>
                                    <a:pt x="148970" y="50579"/>
                                    <a:pt x="150417" y="53017"/>
                                    <a:pt x="152068" y="52755"/>
                                  </a:cubicBezTo>
                                  <a:cubicBezTo>
                                    <a:pt x="153447" y="55649"/>
                                    <a:pt x="157254" y="50123"/>
                                    <a:pt x="157322" y="54522"/>
                                  </a:cubicBezTo>
                                  <a:cubicBezTo>
                                    <a:pt x="157846" y="55843"/>
                                    <a:pt x="154826" y="56435"/>
                                    <a:pt x="156341" y="57484"/>
                                  </a:cubicBezTo>
                                  <a:cubicBezTo>
                                    <a:pt x="179814" y="64457"/>
                                    <a:pt x="204550" y="72615"/>
                                    <a:pt x="226451" y="79122"/>
                                  </a:cubicBezTo>
                                  <a:cubicBezTo>
                                    <a:pt x="229801" y="81686"/>
                                    <a:pt x="226256" y="85241"/>
                                    <a:pt x="225460" y="88591"/>
                                  </a:cubicBezTo>
                                  <a:cubicBezTo>
                                    <a:pt x="223624" y="92282"/>
                                    <a:pt x="220925" y="89912"/>
                                    <a:pt x="218225" y="89057"/>
                                  </a:cubicBezTo>
                                  <a:lnTo>
                                    <a:pt x="194227" y="79918"/>
                                  </a:lnTo>
                                  <a:cubicBezTo>
                                    <a:pt x="180475" y="74723"/>
                                    <a:pt x="166208" y="68866"/>
                                    <a:pt x="152592" y="64001"/>
                                  </a:cubicBezTo>
                                  <a:cubicBezTo>
                                    <a:pt x="149436" y="68866"/>
                                    <a:pt x="145026" y="64525"/>
                                    <a:pt x="141540" y="65710"/>
                                  </a:cubicBezTo>
                                  <a:cubicBezTo>
                                    <a:pt x="140753" y="66371"/>
                                    <a:pt x="140287" y="64923"/>
                                    <a:pt x="139433" y="65836"/>
                                  </a:cubicBezTo>
                                  <a:cubicBezTo>
                                    <a:pt x="128973" y="73072"/>
                                    <a:pt x="120825" y="83269"/>
                                    <a:pt x="110103" y="90504"/>
                                  </a:cubicBezTo>
                                  <a:cubicBezTo>
                                    <a:pt x="109773" y="91029"/>
                                    <a:pt x="109443" y="90835"/>
                                    <a:pt x="108850" y="90961"/>
                                  </a:cubicBezTo>
                                  <a:cubicBezTo>
                                    <a:pt x="106150" y="91029"/>
                                    <a:pt x="102936" y="92738"/>
                                    <a:pt x="100168" y="92544"/>
                                  </a:cubicBezTo>
                                  <a:cubicBezTo>
                                    <a:pt x="94778" y="88795"/>
                                    <a:pt x="89252" y="82414"/>
                                    <a:pt x="87348" y="77413"/>
                                  </a:cubicBezTo>
                                  <a:cubicBezTo>
                                    <a:pt x="86494" y="79064"/>
                                    <a:pt x="86882" y="82016"/>
                                    <a:pt x="84182" y="82279"/>
                                  </a:cubicBezTo>
                                  <a:cubicBezTo>
                                    <a:pt x="82745" y="85046"/>
                                    <a:pt x="83464" y="87280"/>
                                    <a:pt x="85173" y="89514"/>
                                  </a:cubicBezTo>
                                  <a:cubicBezTo>
                                    <a:pt x="83464" y="90699"/>
                                    <a:pt x="85367" y="91951"/>
                                    <a:pt x="85173" y="93204"/>
                                  </a:cubicBezTo>
                                  <a:cubicBezTo>
                                    <a:pt x="84775" y="94778"/>
                                    <a:pt x="84580" y="95370"/>
                                    <a:pt x="83589" y="96623"/>
                                  </a:cubicBezTo>
                                  <a:cubicBezTo>
                                    <a:pt x="84775" y="98002"/>
                                    <a:pt x="85697" y="99643"/>
                                    <a:pt x="86290" y="101090"/>
                                  </a:cubicBezTo>
                                  <a:cubicBezTo>
                                    <a:pt x="85833" y="106811"/>
                                    <a:pt x="87076" y="113327"/>
                                    <a:pt x="86425" y="117795"/>
                                  </a:cubicBezTo>
                                  <a:cubicBezTo>
                                    <a:pt x="90174" y="120757"/>
                                    <a:pt x="94117" y="122146"/>
                                    <a:pt x="97604" y="125030"/>
                                  </a:cubicBezTo>
                                  <a:cubicBezTo>
                                    <a:pt x="101285" y="130226"/>
                                    <a:pt x="106354" y="131809"/>
                                    <a:pt x="110560" y="136082"/>
                                  </a:cubicBezTo>
                                  <a:cubicBezTo>
                                    <a:pt x="112337" y="138316"/>
                                    <a:pt x="113327" y="140821"/>
                                    <a:pt x="115629" y="142725"/>
                                  </a:cubicBezTo>
                                  <a:cubicBezTo>
                                    <a:pt x="128186" y="154233"/>
                                    <a:pt x="142065" y="166927"/>
                                    <a:pt x="152262" y="180280"/>
                                  </a:cubicBezTo>
                                  <a:cubicBezTo>
                                    <a:pt x="155020" y="182776"/>
                                    <a:pt x="159954" y="180280"/>
                                    <a:pt x="161070" y="185020"/>
                                  </a:cubicBezTo>
                                  <a:cubicBezTo>
                                    <a:pt x="166665" y="188701"/>
                                    <a:pt x="174822" y="190672"/>
                                    <a:pt x="180999" y="192449"/>
                                  </a:cubicBezTo>
                                  <a:cubicBezTo>
                                    <a:pt x="182184" y="194227"/>
                                    <a:pt x="185739" y="196198"/>
                                    <a:pt x="183039" y="198306"/>
                                  </a:cubicBezTo>
                                  <a:cubicBezTo>
                                    <a:pt x="180077" y="197383"/>
                                    <a:pt x="180931" y="202773"/>
                                    <a:pt x="178309" y="199753"/>
                                  </a:cubicBezTo>
                                  <a:cubicBezTo>
                                    <a:pt x="176532" y="200802"/>
                                    <a:pt x="173968" y="199354"/>
                                    <a:pt x="172909" y="201588"/>
                                  </a:cubicBezTo>
                                  <a:cubicBezTo>
                                    <a:pt x="169559" y="200802"/>
                                    <a:pt x="164100" y="200015"/>
                                    <a:pt x="161070" y="199228"/>
                                  </a:cubicBezTo>
                                  <a:cubicBezTo>
                                    <a:pt x="159361" y="200277"/>
                                    <a:pt x="157458" y="199092"/>
                                    <a:pt x="156671" y="201462"/>
                                  </a:cubicBezTo>
                                  <a:cubicBezTo>
                                    <a:pt x="154758" y="199354"/>
                                    <a:pt x="153117" y="201462"/>
                                    <a:pt x="151009" y="200675"/>
                                  </a:cubicBezTo>
                                  <a:cubicBezTo>
                                    <a:pt x="149892" y="202977"/>
                                    <a:pt x="148581" y="200277"/>
                                    <a:pt x="147979" y="200015"/>
                                  </a:cubicBezTo>
                                  <a:cubicBezTo>
                                    <a:pt x="144036" y="198568"/>
                                    <a:pt x="145026" y="194489"/>
                                    <a:pt x="144366" y="191070"/>
                                  </a:cubicBezTo>
                                  <a:cubicBezTo>
                                    <a:pt x="144891" y="189099"/>
                                    <a:pt x="145095" y="187516"/>
                                    <a:pt x="143385" y="185671"/>
                                  </a:cubicBezTo>
                                  <a:cubicBezTo>
                                    <a:pt x="131867" y="175813"/>
                                    <a:pt x="119116" y="173045"/>
                                    <a:pt x="108520" y="161867"/>
                                  </a:cubicBezTo>
                                  <a:cubicBezTo>
                                    <a:pt x="107995" y="159167"/>
                                    <a:pt x="104771" y="158778"/>
                                    <a:pt x="103324" y="157263"/>
                                  </a:cubicBezTo>
                                  <a:cubicBezTo>
                                    <a:pt x="97730" y="152068"/>
                                    <a:pt x="91951" y="152136"/>
                                    <a:pt x="85503" y="148581"/>
                                  </a:cubicBezTo>
                                  <a:cubicBezTo>
                                    <a:pt x="84910" y="154894"/>
                                    <a:pt x="81754" y="161731"/>
                                    <a:pt x="80239" y="168442"/>
                                  </a:cubicBezTo>
                                  <a:cubicBezTo>
                                    <a:pt x="69653" y="172783"/>
                                    <a:pt x="56756" y="173113"/>
                                    <a:pt x="47753" y="172715"/>
                                  </a:cubicBezTo>
                                  <a:cubicBezTo>
                                    <a:pt x="44198" y="171268"/>
                                    <a:pt x="40450" y="170811"/>
                                    <a:pt x="37031" y="170811"/>
                                  </a:cubicBezTo>
                                  <a:lnTo>
                                    <a:pt x="34467" y="170675"/>
                                  </a:lnTo>
                                  <a:cubicBezTo>
                                    <a:pt x="30058" y="170025"/>
                                    <a:pt x="27951" y="170879"/>
                                    <a:pt x="24076" y="169753"/>
                                  </a:cubicBezTo>
                                  <a:cubicBezTo>
                                    <a:pt x="22755" y="170675"/>
                                    <a:pt x="22891" y="172055"/>
                                    <a:pt x="22357" y="173181"/>
                                  </a:cubicBezTo>
                                  <a:cubicBezTo>
                                    <a:pt x="20589" y="175745"/>
                                    <a:pt x="17627" y="179164"/>
                                    <a:pt x="16044" y="181271"/>
                                  </a:cubicBezTo>
                                  <a:cubicBezTo>
                                    <a:pt x="14141" y="185282"/>
                                    <a:pt x="12693" y="189419"/>
                                    <a:pt x="12101" y="193440"/>
                                  </a:cubicBezTo>
                                  <a:cubicBezTo>
                                    <a:pt x="9663" y="195606"/>
                                    <a:pt x="7235" y="199228"/>
                                    <a:pt x="4205" y="196266"/>
                                  </a:cubicBezTo>
                                  <a:cubicBezTo>
                                    <a:pt x="3943" y="195538"/>
                                    <a:pt x="3749" y="193440"/>
                                    <a:pt x="2108" y="193440"/>
                                  </a:cubicBezTo>
                                  <a:cubicBezTo>
                                    <a:pt x="2826" y="191459"/>
                                    <a:pt x="855" y="188438"/>
                                    <a:pt x="1845" y="186001"/>
                                  </a:cubicBezTo>
                                  <a:cubicBezTo>
                                    <a:pt x="2370" y="184952"/>
                                    <a:pt x="0" y="183903"/>
                                    <a:pt x="1641" y="183175"/>
                                  </a:cubicBezTo>
                                  <a:cubicBezTo>
                                    <a:pt x="3224" y="180086"/>
                                    <a:pt x="4934" y="177386"/>
                                    <a:pt x="5594" y="173832"/>
                                  </a:cubicBezTo>
                                  <a:cubicBezTo>
                                    <a:pt x="5128" y="172190"/>
                                    <a:pt x="6449" y="169170"/>
                                    <a:pt x="3419" y="167985"/>
                                  </a:cubicBezTo>
                                  <a:cubicBezTo>
                                    <a:pt x="3681" y="167519"/>
                                    <a:pt x="4011" y="166995"/>
                                    <a:pt x="4468" y="166597"/>
                                  </a:cubicBezTo>
                                  <a:cubicBezTo>
                                    <a:pt x="4273" y="164431"/>
                                    <a:pt x="5264" y="162789"/>
                                    <a:pt x="3681" y="160750"/>
                                  </a:cubicBezTo>
                                  <a:cubicBezTo>
                                    <a:pt x="4535" y="159691"/>
                                    <a:pt x="5196" y="159041"/>
                                    <a:pt x="5788" y="157594"/>
                                  </a:cubicBezTo>
                                  <a:cubicBezTo>
                                    <a:pt x="10061" y="155030"/>
                                    <a:pt x="14005" y="157652"/>
                                    <a:pt x="17753" y="158380"/>
                                  </a:cubicBezTo>
                                  <a:cubicBezTo>
                                    <a:pt x="19793" y="159895"/>
                                    <a:pt x="22561" y="160226"/>
                                    <a:pt x="25523" y="159759"/>
                                  </a:cubicBezTo>
                                  <a:cubicBezTo>
                                    <a:pt x="35846" y="158973"/>
                                    <a:pt x="45451" y="154496"/>
                                    <a:pt x="55309" y="152990"/>
                                  </a:cubicBezTo>
                                  <a:cubicBezTo>
                                    <a:pt x="57814" y="152922"/>
                                    <a:pt x="59854" y="155292"/>
                                    <a:pt x="61039" y="152854"/>
                                  </a:cubicBezTo>
                                  <a:cubicBezTo>
                                    <a:pt x="60446" y="152262"/>
                                    <a:pt x="60310" y="151669"/>
                                    <a:pt x="60709" y="151077"/>
                                  </a:cubicBezTo>
                                  <a:cubicBezTo>
                                    <a:pt x="59000" y="145221"/>
                                    <a:pt x="57941" y="139238"/>
                                    <a:pt x="57552" y="132469"/>
                                  </a:cubicBezTo>
                                  <a:cubicBezTo>
                                    <a:pt x="51764" y="130818"/>
                                    <a:pt x="45713" y="126943"/>
                                    <a:pt x="41761" y="121747"/>
                                  </a:cubicBezTo>
                                  <a:cubicBezTo>
                                    <a:pt x="38410" y="111152"/>
                                    <a:pt x="37225" y="104839"/>
                                    <a:pt x="40518" y="93661"/>
                                  </a:cubicBezTo>
                                  <a:cubicBezTo>
                                    <a:pt x="36507" y="89844"/>
                                    <a:pt x="40256" y="85571"/>
                                    <a:pt x="39527" y="81035"/>
                                  </a:cubicBezTo>
                                  <a:cubicBezTo>
                                    <a:pt x="39925" y="74062"/>
                                    <a:pt x="43014" y="68274"/>
                                    <a:pt x="39857" y="61631"/>
                                  </a:cubicBezTo>
                                  <a:cubicBezTo>
                                    <a:pt x="41372" y="57096"/>
                                    <a:pt x="40256" y="53473"/>
                                    <a:pt x="40780" y="49006"/>
                                  </a:cubicBezTo>
                                  <a:cubicBezTo>
                                    <a:pt x="40712" y="48277"/>
                                    <a:pt x="41829" y="48151"/>
                                    <a:pt x="42227" y="47559"/>
                                  </a:cubicBezTo>
                                  <a:cubicBezTo>
                                    <a:pt x="44004" y="43480"/>
                                    <a:pt x="40518" y="40848"/>
                                    <a:pt x="42091" y="36963"/>
                                  </a:cubicBezTo>
                                  <a:cubicBezTo>
                                    <a:pt x="42285" y="30786"/>
                                    <a:pt x="48404" y="21317"/>
                                    <a:pt x="56105" y="18482"/>
                                  </a:cubicBezTo>
                                  <a:cubicBezTo>
                                    <a:pt x="60378" y="20453"/>
                                    <a:pt x="63535" y="20657"/>
                                    <a:pt x="67614" y="19929"/>
                                  </a:cubicBezTo>
                                  <a:cubicBezTo>
                                    <a:pt x="68012" y="19278"/>
                                    <a:pt x="68138" y="18287"/>
                                    <a:pt x="68274" y="17695"/>
                                  </a:cubicBezTo>
                                  <a:cubicBezTo>
                                    <a:pt x="64457" y="15850"/>
                                    <a:pt x="70508" y="12169"/>
                                    <a:pt x="69847" y="9799"/>
                                  </a:cubicBezTo>
                                  <a:cubicBezTo>
                                    <a:pt x="72742" y="3690"/>
                                    <a:pt x="78928" y="1389"/>
                                    <a:pt x="84386" y="330"/>
                                  </a:cubicBezTo>
                                  <a:close/>
                                </a:path>
                              </a:pathLst>
                            </a:custGeom>
                            <a:solidFill>
                              <a:srgbClr val="FFFEF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5128381" y="209137"/>
                              <a:ext cx="45451" cy="33807"/>
                            </a:xfrm>
                            <a:custGeom>
                              <a:rect b="b" l="l" r="r" t="t"/>
                              <a:pathLst>
                                <a:path extrusionOk="0" h="33807" w="45451">
                                  <a:moveTo>
                                    <a:pt x="0" y="0"/>
                                  </a:moveTo>
                                  <a:cubicBezTo>
                                    <a:pt x="9149" y="3020"/>
                                    <a:pt x="19404" y="2894"/>
                                    <a:pt x="28417" y="4866"/>
                                  </a:cubicBezTo>
                                  <a:cubicBezTo>
                                    <a:pt x="29864" y="7099"/>
                                    <a:pt x="32302" y="9275"/>
                                    <a:pt x="34273" y="11509"/>
                                  </a:cubicBezTo>
                                  <a:cubicBezTo>
                                    <a:pt x="36051" y="12101"/>
                                    <a:pt x="38090" y="13480"/>
                                    <a:pt x="39925" y="13878"/>
                                  </a:cubicBezTo>
                                  <a:cubicBezTo>
                                    <a:pt x="41440" y="13810"/>
                                    <a:pt x="42693" y="12761"/>
                                    <a:pt x="44335" y="12295"/>
                                  </a:cubicBezTo>
                                  <a:cubicBezTo>
                                    <a:pt x="44791" y="12363"/>
                                    <a:pt x="45053" y="13024"/>
                                    <a:pt x="45451" y="13218"/>
                                  </a:cubicBezTo>
                                  <a:cubicBezTo>
                                    <a:pt x="38478" y="18812"/>
                                    <a:pt x="29864" y="25251"/>
                                    <a:pt x="21968" y="29330"/>
                                  </a:cubicBezTo>
                                  <a:cubicBezTo>
                                    <a:pt x="19074" y="29466"/>
                                    <a:pt x="15393" y="33807"/>
                                    <a:pt x="13752" y="29990"/>
                                  </a:cubicBezTo>
                                  <a:cubicBezTo>
                                    <a:pt x="14014" y="29067"/>
                                    <a:pt x="13422" y="29067"/>
                                    <a:pt x="12635" y="28543"/>
                                  </a:cubicBezTo>
                                  <a:cubicBezTo>
                                    <a:pt x="11645" y="25911"/>
                                    <a:pt x="10460" y="23940"/>
                                    <a:pt x="10596" y="21308"/>
                                  </a:cubicBezTo>
                                  <a:cubicBezTo>
                                    <a:pt x="9935" y="20259"/>
                                    <a:pt x="9080" y="18812"/>
                                    <a:pt x="10130" y="17685"/>
                                  </a:cubicBezTo>
                                  <a:cubicBezTo>
                                    <a:pt x="7041" y="14859"/>
                                    <a:pt x="10460" y="9013"/>
                                    <a:pt x="6322" y="6449"/>
                                  </a:cubicBezTo>
                                  <a:cubicBezTo>
                                    <a:pt x="4021" y="4409"/>
                                    <a:pt x="1321" y="1709"/>
                                    <a:pt x="0" y="0"/>
                                  </a:cubicBezTo>
                                  <a:close/>
                                </a:path>
                              </a:pathLst>
                            </a:custGeom>
                            <a:solidFill>
                              <a:srgbClr val="6D2E5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43987" y="3866"/>
                              <a:ext cx="351522" cy="514597"/>
                            </a:xfrm>
                            <a:custGeom>
                              <a:rect b="b" l="l" r="r" t="t"/>
                              <a:pathLst>
                                <a:path extrusionOk="0" h="514597" w="351522">
                                  <a:moveTo>
                                    <a:pt x="351522" y="0"/>
                                  </a:moveTo>
                                  <a:lnTo>
                                    <a:pt x="351522" y="30223"/>
                                  </a:lnTo>
                                  <a:lnTo>
                                    <a:pt x="321197" y="18636"/>
                                  </a:lnTo>
                                  <a:cubicBezTo>
                                    <a:pt x="248135" y="44285"/>
                                    <a:pt x="97864" y="97069"/>
                                    <a:pt x="35534" y="118969"/>
                                  </a:cubicBezTo>
                                  <a:lnTo>
                                    <a:pt x="35534" y="395620"/>
                                  </a:lnTo>
                                  <a:cubicBezTo>
                                    <a:pt x="97864" y="417511"/>
                                    <a:pt x="248135" y="470314"/>
                                    <a:pt x="321187" y="495963"/>
                                  </a:cubicBezTo>
                                  <a:lnTo>
                                    <a:pt x="351522" y="484372"/>
                                  </a:lnTo>
                                  <a:lnTo>
                                    <a:pt x="351522" y="514597"/>
                                  </a:lnTo>
                                  <a:lnTo>
                                    <a:pt x="310310" y="500119"/>
                                  </a:lnTo>
                                  <a:lnTo>
                                    <a:pt x="35534" y="403603"/>
                                  </a:lnTo>
                                  <a:lnTo>
                                    <a:pt x="0" y="391115"/>
                                  </a:lnTo>
                                  <a:lnTo>
                                    <a:pt x="0" y="123475"/>
                                  </a:lnTo>
                                  <a:lnTo>
                                    <a:pt x="34795" y="111258"/>
                                  </a:lnTo>
                                  <a:lnTo>
                                    <a:pt x="35534" y="110986"/>
                                  </a:lnTo>
                                  <a:lnTo>
                                    <a:pt x="351522" y="0"/>
                                  </a:ln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695509" y="0"/>
                              <a:ext cx="323515" cy="522328"/>
                            </a:xfrm>
                            <a:custGeom>
                              <a:rect b="b" l="l" r="r" t="t"/>
                              <a:pathLst>
                                <a:path extrusionOk="0" h="522328" w="323515">
                                  <a:moveTo>
                                    <a:pt x="11008" y="0"/>
                                  </a:moveTo>
                                  <a:lnTo>
                                    <a:pt x="323515" y="119727"/>
                                  </a:lnTo>
                                  <a:lnTo>
                                    <a:pt x="323515" y="402584"/>
                                  </a:lnTo>
                                  <a:lnTo>
                                    <a:pt x="11015" y="522328"/>
                                  </a:lnTo>
                                  <a:lnTo>
                                    <a:pt x="11000" y="522328"/>
                                  </a:lnTo>
                                  <a:lnTo>
                                    <a:pt x="0" y="518463"/>
                                  </a:lnTo>
                                  <a:lnTo>
                                    <a:pt x="0" y="488238"/>
                                  </a:lnTo>
                                  <a:lnTo>
                                    <a:pt x="315988" y="367505"/>
                                  </a:lnTo>
                                  <a:cubicBezTo>
                                    <a:pt x="315988" y="315051"/>
                                    <a:pt x="315988" y="207231"/>
                                    <a:pt x="315988" y="154826"/>
                                  </a:cubicBezTo>
                                  <a:lnTo>
                                    <a:pt x="0" y="34089"/>
                                  </a:lnTo>
                                  <a:lnTo>
                                    <a:pt x="0" y="3866"/>
                                  </a:lnTo>
                                  <a:lnTo>
                                    <a:pt x="9707" y="456"/>
                                  </a:lnTo>
                                  <a:lnTo>
                                    <a:pt x="11008" y="0"/>
                                  </a:ln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414084" y="102266"/>
                              <a:ext cx="556847" cy="322500"/>
                            </a:xfrm>
                            <a:custGeom>
                              <a:rect b="b" l="l" r="r" t="t"/>
                              <a:pathLst>
                                <a:path extrusionOk="0" h="322500" w="556847">
                                  <a:moveTo>
                                    <a:pt x="278418" y="0"/>
                                  </a:moveTo>
                                  <a:cubicBezTo>
                                    <a:pt x="399466" y="0"/>
                                    <a:pt x="502431" y="44762"/>
                                    <a:pt x="540783" y="107257"/>
                                  </a:cubicBezTo>
                                  <a:lnTo>
                                    <a:pt x="457835" y="107257"/>
                                  </a:lnTo>
                                  <a:cubicBezTo>
                                    <a:pt x="428145" y="57844"/>
                                    <a:pt x="358997" y="23192"/>
                                    <a:pt x="278418" y="23192"/>
                                  </a:cubicBezTo>
                                  <a:cubicBezTo>
                                    <a:pt x="170782" y="23192"/>
                                    <a:pt x="83531" y="85008"/>
                                    <a:pt x="83531" y="161245"/>
                                  </a:cubicBezTo>
                                  <a:cubicBezTo>
                                    <a:pt x="83531" y="237502"/>
                                    <a:pt x="170782" y="299299"/>
                                    <a:pt x="278418" y="299299"/>
                                  </a:cubicBezTo>
                                  <a:cubicBezTo>
                                    <a:pt x="373594" y="299299"/>
                                    <a:pt x="452648" y="250934"/>
                                    <a:pt x="469722" y="187030"/>
                                  </a:cubicBezTo>
                                  <a:lnTo>
                                    <a:pt x="247496" y="187030"/>
                                  </a:lnTo>
                                  <a:lnTo>
                                    <a:pt x="247496" y="147853"/>
                                  </a:lnTo>
                                  <a:lnTo>
                                    <a:pt x="555798" y="147853"/>
                                  </a:lnTo>
                                  <a:cubicBezTo>
                                    <a:pt x="556429" y="152281"/>
                                    <a:pt x="556847" y="156739"/>
                                    <a:pt x="556837" y="161245"/>
                                  </a:cubicBezTo>
                                  <a:cubicBezTo>
                                    <a:pt x="556837" y="250303"/>
                                    <a:pt x="432176" y="322500"/>
                                    <a:pt x="278418" y="322500"/>
                                  </a:cubicBezTo>
                                  <a:cubicBezTo>
                                    <a:pt x="124651" y="322500"/>
                                    <a:pt x="0" y="250312"/>
                                    <a:pt x="0" y="161245"/>
                                  </a:cubicBezTo>
                                  <a:cubicBezTo>
                                    <a:pt x="0" y="72198"/>
                                    <a:pt x="124651" y="0"/>
                                    <a:pt x="278418" y="0"/>
                                  </a:cubicBez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981949" y="439256"/>
                              <a:ext cx="7328" cy="19307"/>
                            </a:xfrm>
                            <a:custGeom>
                              <a:rect b="b" l="l" r="r" t="t"/>
                              <a:pathLst>
                                <a:path extrusionOk="0" h="19307" w="7328">
                                  <a:moveTo>
                                    <a:pt x="0" y="0"/>
                                  </a:moveTo>
                                  <a:lnTo>
                                    <a:pt x="6565" y="0"/>
                                  </a:lnTo>
                                  <a:lnTo>
                                    <a:pt x="7328" y="39"/>
                                  </a:lnTo>
                                  <a:lnTo>
                                    <a:pt x="7328" y="2740"/>
                                  </a:lnTo>
                                  <a:lnTo>
                                    <a:pt x="6633" y="2700"/>
                                  </a:lnTo>
                                  <a:lnTo>
                                    <a:pt x="3516" y="2700"/>
                                  </a:lnTo>
                                  <a:lnTo>
                                    <a:pt x="3516" y="9178"/>
                                  </a:lnTo>
                                  <a:lnTo>
                                    <a:pt x="6177" y="9178"/>
                                  </a:lnTo>
                                  <a:lnTo>
                                    <a:pt x="7328" y="9078"/>
                                  </a:lnTo>
                                  <a:lnTo>
                                    <a:pt x="7328" y="12307"/>
                                  </a:lnTo>
                                  <a:lnTo>
                                    <a:pt x="6934" y="11887"/>
                                  </a:lnTo>
                                  <a:lnTo>
                                    <a:pt x="3506" y="11887"/>
                                  </a:lnTo>
                                  <a:lnTo>
                                    <a:pt x="3506" y="19307"/>
                                  </a:lnTo>
                                  <a:lnTo>
                                    <a:pt x="0" y="19307"/>
                                  </a:lnTo>
                                  <a:lnTo>
                                    <a:pt x="0" y="0"/>
                                  </a:lnTo>
                                  <a:close/>
                                </a:path>
                              </a:pathLst>
                            </a:custGeom>
                            <a:solidFill>
                              <a:srgbClr val="CD483F"/>
                            </a:solidFill>
                            <a:ln>
                              <a:noFill/>
                            </a:ln>
                          </wps:spPr>
                          <wps:bodyPr anchorCtr="0" anchor="ctr" bIns="91425" lIns="91425" spcFirstLastPara="1" rIns="91425" wrap="square" tIns="91425">
                            <a:noAutofit/>
                          </wps:bodyPr>
                        </wps:wsp>
                        <wps:wsp>
                          <wps:cNvSpPr/>
                          <wps:cNvPr id="36" name="Shape 36"/>
                          <wps:spPr>
                            <a:xfrm>
                              <a:off x="970538" y="431020"/>
                              <a:ext cx="18739" cy="36526"/>
                            </a:xfrm>
                            <a:custGeom>
                              <a:rect b="b" l="l" r="r" t="t"/>
                              <a:pathLst>
                                <a:path extrusionOk="0" h="36526" w="18739">
                                  <a:moveTo>
                                    <a:pt x="18268" y="0"/>
                                  </a:moveTo>
                                  <a:lnTo>
                                    <a:pt x="18739" y="195"/>
                                  </a:lnTo>
                                  <a:lnTo>
                                    <a:pt x="18739" y="2557"/>
                                  </a:lnTo>
                                  <a:lnTo>
                                    <a:pt x="18268" y="2360"/>
                                  </a:lnTo>
                                  <a:cubicBezTo>
                                    <a:pt x="13888" y="2360"/>
                                    <a:pt x="10158" y="3924"/>
                                    <a:pt x="7070" y="7041"/>
                                  </a:cubicBezTo>
                                  <a:cubicBezTo>
                                    <a:pt x="3972" y="10158"/>
                                    <a:pt x="2428" y="13907"/>
                                    <a:pt x="2428" y="18258"/>
                                  </a:cubicBezTo>
                                  <a:cubicBezTo>
                                    <a:pt x="2428" y="22628"/>
                                    <a:pt x="3972" y="26358"/>
                                    <a:pt x="7070" y="29485"/>
                                  </a:cubicBezTo>
                                  <a:cubicBezTo>
                                    <a:pt x="10158" y="32603"/>
                                    <a:pt x="13888" y="34166"/>
                                    <a:pt x="18268" y="34166"/>
                                  </a:cubicBezTo>
                                  <a:lnTo>
                                    <a:pt x="18739" y="33969"/>
                                  </a:lnTo>
                                  <a:lnTo>
                                    <a:pt x="18739" y="36331"/>
                                  </a:lnTo>
                                  <a:lnTo>
                                    <a:pt x="18268" y="36526"/>
                                  </a:lnTo>
                                  <a:cubicBezTo>
                                    <a:pt x="13227" y="36526"/>
                                    <a:pt x="8915" y="34749"/>
                                    <a:pt x="5351" y="31175"/>
                                  </a:cubicBezTo>
                                  <a:cubicBezTo>
                                    <a:pt x="1777" y="27601"/>
                                    <a:pt x="0" y="23299"/>
                                    <a:pt x="0" y="18258"/>
                                  </a:cubicBezTo>
                                  <a:cubicBezTo>
                                    <a:pt x="0" y="13218"/>
                                    <a:pt x="1777" y="8916"/>
                                    <a:pt x="5351" y="5351"/>
                                  </a:cubicBezTo>
                                  <a:cubicBezTo>
                                    <a:pt x="8915" y="1777"/>
                                    <a:pt x="13227" y="0"/>
                                    <a:pt x="18268" y="0"/>
                                  </a:cubicBez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989277" y="439294"/>
                              <a:ext cx="11232" cy="19269"/>
                            </a:xfrm>
                            <a:custGeom>
                              <a:rect b="b" l="l" r="r" t="t"/>
                              <a:pathLst>
                                <a:path extrusionOk="0" h="19269" w="11232">
                                  <a:moveTo>
                                    <a:pt x="0" y="0"/>
                                  </a:moveTo>
                                  <a:lnTo>
                                    <a:pt x="2501" y="127"/>
                                  </a:lnTo>
                                  <a:cubicBezTo>
                                    <a:pt x="3355" y="243"/>
                                    <a:pt x="4200" y="515"/>
                                    <a:pt x="5026" y="952"/>
                                  </a:cubicBezTo>
                                  <a:cubicBezTo>
                                    <a:pt x="5910" y="1438"/>
                                    <a:pt x="6560" y="2020"/>
                                    <a:pt x="6978" y="2700"/>
                                  </a:cubicBezTo>
                                  <a:cubicBezTo>
                                    <a:pt x="7386" y="3390"/>
                                    <a:pt x="7599" y="4245"/>
                                    <a:pt x="7599" y="5284"/>
                                  </a:cubicBezTo>
                                  <a:cubicBezTo>
                                    <a:pt x="7599" y="6653"/>
                                    <a:pt x="7201" y="7789"/>
                                    <a:pt x="6415" y="8702"/>
                                  </a:cubicBezTo>
                                  <a:cubicBezTo>
                                    <a:pt x="5628" y="9615"/>
                                    <a:pt x="4550" y="10343"/>
                                    <a:pt x="3161" y="10878"/>
                                  </a:cubicBezTo>
                                  <a:lnTo>
                                    <a:pt x="11232" y="19269"/>
                                  </a:lnTo>
                                  <a:lnTo>
                                    <a:pt x="6560" y="19269"/>
                                  </a:lnTo>
                                  <a:lnTo>
                                    <a:pt x="0" y="12268"/>
                                  </a:lnTo>
                                  <a:lnTo>
                                    <a:pt x="0" y="9040"/>
                                  </a:lnTo>
                                  <a:lnTo>
                                    <a:pt x="1093" y="8945"/>
                                  </a:lnTo>
                                  <a:cubicBezTo>
                                    <a:pt x="1714" y="8809"/>
                                    <a:pt x="2229" y="8586"/>
                                    <a:pt x="2637" y="8265"/>
                                  </a:cubicBezTo>
                                  <a:cubicBezTo>
                                    <a:pt x="3074" y="7915"/>
                                    <a:pt x="3375" y="7537"/>
                                    <a:pt x="3550" y="7109"/>
                                  </a:cubicBezTo>
                                  <a:cubicBezTo>
                                    <a:pt x="3724" y="6682"/>
                                    <a:pt x="3812" y="6158"/>
                                    <a:pt x="3812" y="5536"/>
                                  </a:cubicBezTo>
                                  <a:cubicBezTo>
                                    <a:pt x="3812" y="5031"/>
                                    <a:pt x="3715" y="4584"/>
                                    <a:pt x="3521" y="4186"/>
                                  </a:cubicBezTo>
                                  <a:cubicBezTo>
                                    <a:pt x="3316" y="3798"/>
                                    <a:pt x="2986" y="3477"/>
                                    <a:pt x="2530" y="3225"/>
                                  </a:cubicBezTo>
                                  <a:cubicBezTo>
                                    <a:pt x="2103" y="2982"/>
                                    <a:pt x="1646" y="2836"/>
                                    <a:pt x="1151" y="2768"/>
                                  </a:cubicBezTo>
                                  <a:lnTo>
                                    <a:pt x="0" y="2702"/>
                                  </a:lnTo>
                                  <a:lnTo>
                                    <a:pt x="0" y="0"/>
                                  </a:ln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989277" y="431216"/>
                              <a:ext cx="17787" cy="36135"/>
                            </a:xfrm>
                            <a:custGeom>
                              <a:rect b="b" l="l" r="r" t="t"/>
                              <a:pathLst>
                                <a:path extrusionOk="0" h="36135" w="17787">
                                  <a:moveTo>
                                    <a:pt x="0" y="0"/>
                                  </a:moveTo>
                                  <a:lnTo>
                                    <a:pt x="12436" y="5156"/>
                                  </a:lnTo>
                                  <a:cubicBezTo>
                                    <a:pt x="16010" y="8720"/>
                                    <a:pt x="17787" y="13022"/>
                                    <a:pt x="17787" y="18063"/>
                                  </a:cubicBezTo>
                                  <a:cubicBezTo>
                                    <a:pt x="17787" y="23103"/>
                                    <a:pt x="16010" y="27406"/>
                                    <a:pt x="12436" y="30980"/>
                                  </a:cubicBezTo>
                                  <a:lnTo>
                                    <a:pt x="0" y="36135"/>
                                  </a:lnTo>
                                  <a:lnTo>
                                    <a:pt x="0" y="33774"/>
                                  </a:lnTo>
                                  <a:lnTo>
                                    <a:pt x="10717" y="29290"/>
                                  </a:lnTo>
                                  <a:cubicBezTo>
                                    <a:pt x="13815" y="26163"/>
                                    <a:pt x="15359" y="22433"/>
                                    <a:pt x="15359" y="18063"/>
                                  </a:cubicBezTo>
                                  <a:cubicBezTo>
                                    <a:pt x="15359" y="13712"/>
                                    <a:pt x="13815" y="9963"/>
                                    <a:pt x="10717" y="6846"/>
                                  </a:cubicBezTo>
                                  <a:lnTo>
                                    <a:pt x="0" y="2362"/>
                                  </a:lnTo>
                                  <a:lnTo>
                                    <a:pt x="0" y="0"/>
                                  </a:lnTo>
                                  <a:close/>
                                </a:path>
                              </a:pathLst>
                            </a:custGeom>
                            <a:solidFill>
                              <a:srgbClr val="CD48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658102" y="232188"/>
                              <a:ext cx="26115" cy="63331"/>
                            </a:xfrm>
                            <a:custGeom>
                              <a:rect b="b" l="l" r="r" t="t"/>
                              <a:pathLst>
                                <a:path extrusionOk="0" h="63331" w="26115">
                                  <a:moveTo>
                                    <a:pt x="0" y="0"/>
                                  </a:moveTo>
                                  <a:lnTo>
                                    <a:pt x="26115" y="0"/>
                                  </a:lnTo>
                                  <a:lnTo>
                                    <a:pt x="26115" y="63331"/>
                                  </a:lnTo>
                                  <a:lnTo>
                                    <a:pt x="0" y="63331"/>
                                  </a:lnTo>
                                  <a:lnTo>
                                    <a:pt x="0" y="0"/>
                                  </a:lnTo>
                                </a:path>
                              </a:pathLst>
                            </a:custGeom>
                            <a:solidFill>
                              <a:srgbClr val="302E2E"/>
                            </a:solidFill>
                            <a:ln>
                              <a:noFill/>
                            </a:ln>
                          </wps:spPr>
                          <wps:bodyPr anchorCtr="0" anchor="ctr" bIns="91425" lIns="91425" spcFirstLastPara="1" rIns="91425" wrap="square" tIns="91425">
                            <a:noAutofit/>
                          </wps:bodyPr>
                        </wps:wsp>
                        <wps:wsp>
                          <wps:cNvSpPr/>
                          <wps:cNvPr id="40" name="Shape 40"/>
                          <wps:spPr>
                            <a:xfrm>
                              <a:off x="1700509" y="232183"/>
                              <a:ext cx="89232" cy="63331"/>
                            </a:xfrm>
                            <a:custGeom>
                              <a:rect b="b" l="l" r="r" t="t"/>
                              <a:pathLst>
                                <a:path extrusionOk="0" h="63331" w="89232">
                                  <a:moveTo>
                                    <a:pt x="0" y="0"/>
                                  </a:moveTo>
                                  <a:lnTo>
                                    <a:pt x="26552" y="0"/>
                                  </a:lnTo>
                                  <a:lnTo>
                                    <a:pt x="26552" y="52016"/>
                                  </a:lnTo>
                                  <a:lnTo>
                                    <a:pt x="89232" y="52016"/>
                                  </a:lnTo>
                                  <a:lnTo>
                                    <a:pt x="89232"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41" name="Shape 41"/>
                          <wps:spPr>
                            <a:xfrm>
                              <a:off x="1798440" y="232183"/>
                              <a:ext cx="89242" cy="63331"/>
                            </a:xfrm>
                            <a:custGeom>
                              <a:rect b="b" l="l" r="r" t="t"/>
                              <a:pathLst>
                                <a:path extrusionOk="0" h="63331" w="89242">
                                  <a:moveTo>
                                    <a:pt x="0" y="0"/>
                                  </a:moveTo>
                                  <a:lnTo>
                                    <a:pt x="26542" y="0"/>
                                  </a:lnTo>
                                  <a:lnTo>
                                    <a:pt x="26542" y="52016"/>
                                  </a:lnTo>
                                  <a:lnTo>
                                    <a:pt x="89242" y="52016"/>
                                  </a:lnTo>
                                  <a:lnTo>
                                    <a:pt x="89242"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42" name="Shape 42"/>
                          <wps:spPr>
                            <a:xfrm>
                              <a:off x="1946058" y="231101"/>
                              <a:ext cx="111239" cy="66147"/>
                            </a:xfrm>
                            <a:custGeom>
                              <a:rect b="b" l="l" r="r" t="t"/>
                              <a:pathLst>
                                <a:path extrusionOk="0" h="66147" w="111239">
                                  <a:moveTo>
                                    <a:pt x="56426" y="0"/>
                                  </a:moveTo>
                                  <a:cubicBezTo>
                                    <a:pt x="77462" y="0"/>
                                    <a:pt x="92835" y="3467"/>
                                    <a:pt x="102567" y="10421"/>
                                  </a:cubicBezTo>
                                  <a:cubicBezTo>
                                    <a:pt x="107947" y="14344"/>
                                    <a:pt x="110812" y="18287"/>
                                    <a:pt x="111239" y="22201"/>
                                  </a:cubicBezTo>
                                  <a:lnTo>
                                    <a:pt x="84677" y="22201"/>
                                  </a:lnTo>
                                  <a:cubicBezTo>
                                    <a:pt x="82988" y="19181"/>
                                    <a:pt x="80841" y="16937"/>
                                    <a:pt x="78199" y="15393"/>
                                  </a:cubicBezTo>
                                  <a:cubicBezTo>
                                    <a:pt x="73509" y="12674"/>
                                    <a:pt x="66565" y="11314"/>
                                    <a:pt x="57339" y="11314"/>
                                  </a:cubicBezTo>
                                  <a:cubicBezTo>
                                    <a:pt x="47938" y="11314"/>
                                    <a:pt x="40547" y="13237"/>
                                    <a:pt x="35128" y="17103"/>
                                  </a:cubicBezTo>
                                  <a:cubicBezTo>
                                    <a:pt x="29699" y="20968"/>
                                    <a:pt x="26999" y="26455"/>
                                    <a:pt x="26999" y="33545"/>
                                  </a:cubicBezTo>
                                  <a:cubicBezTo>
                                    <a:pt x="26999" y="40644"/>
                                    <a:pt x="29864" y="45966"/>
                                    <a:pt x="35623" y="49530"/>
                                  </a:cubicBezTo>
                                  <a:cubicBezTo>
                                    <a:pt x="41372" y="53075"/>
                                    <a:pt x="48676" y="54843"/>
                                    <a:pt x="57533" y="54843"/>
                                  </a:cubicBezTo>
                                  <a:cubicBezTo>
                                    <a:pt x="66613" y="54843"/>
                                    <a:pt x="73557" y="53318"/>
                                    <a:pt x="78326" y="50268"/>
                                  </a:cubicBezTo>
                                  <a:cubicBezTo>
                                    <a:pt x="80948" y="48617"/>
                                    <a:pt x="83143" y="46131"/>
                                    <a:pt x="84891" y="42868"/>
                                  </a:cubicBezTo>
                                  <a:lnTo>
                                    <a:pt x="110996" y="42868"/>
                                  </a:lnTo>
                                  <a:cubicBezTo>
                                    <a:pt x="108753" y="49793"/>
                                    <a:pt x="102965" y="55377"/>
                                    <a:pt x="93641" y="59689"/>
                                  </a:cubicBezTo>
                                  <a:cubicBezTo>
                                    <a:pt x="84347" y="64011"/>
                                    <a:pt x="72421" y="66147"/>
                                    <a:pt x="57892" y="66147"/>
                                  </a:cubicBezTo>
                                  <a:cubicBezTo>
                                    <a:pt x="39896" y="66147"/>
                                    <a:pt x="25746" y="63253"/>
                                    <a:pt x="15442" y="57426"/>
                                  </a:cubicBezTo>
                                  <a:cubicBezTo>
                                    <a:pt x="5167" y="51531"/>
                                    <a:pt x="0" y="43499"/>
                                    <a:pt x="0" y="33331"/>
                                  </a:cubicBezTo>
                                  <a:cubicBezTo>
                                    <a:pt x="0" y="22318"/>
                                    <a:pt x="5856" y="13801"/>
                                    <a:pt x="17569" y="7789"/>
                                  </a:cubicBezTo>
                                  <a:cubicBezTo>
                                    <a:pt x="27747" y="2603"/>
                                    <a:pt x="40702" y="0"/>
                                    <a:pt x="56426" y="0"/>
                                  </a:cubicBez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064431" y="230263"/>
                              <a:ext cx="60398" cy="66970"/>
                            </a:xfrm>
                            <a:custGeom>
                              <a:rect b="b" l="l" r="r" t="t"/>
                              <a:pathLst>
                                <a:path extrusionOk="0" h="66970" w="60398">
                                  <a:moveTo>
                                    <a:pt x="60398" y="0"/>
                                  </a:moveTo>
                                  <a:lnTo>
                                    <a:pt x="60398" y="11313"/>
                                  </a:lnTo>
                                  <a:lnTo>
                                    <a:pt x="35468" y="17043"/>
                                  </a:lnTo>
                                  <a:cubicBezTo>
                                    <a:pt x="29233" y="20918"/>
                                    <a:pt x="26115" y="26395"/>
                                    <a:pt x="26115" y="33533"/>
                                  </a:cubicBezTo>
                                  <a:cubicBezTo>
                                    <a:pt x="26115" y="40594"/>
                                    <a:pt x="29233" y="46062"/>
                                    <a:pt x="35468" y="49908"/>
                                  </a:cubicBezTo>
                                  <a:lnTo>
                                    <a:pt x="60398" y="55657"/>
                                  </a:lnTo>
                                  <a:lnTo>
                                    <a:pt x="60398" y="66970"/>
                                  </a:lnTo>
                                  <a:lnTo>
                                    <a:pt x="36747" y="65149"/>
                                  </a:lnTo>
                                  <a:cubicBezTo>
                                    <a:pt x="29837" y="63919"/>
                                    <a:pt x="23993" y="62072"/>
                                    <a:pt x="19220" y="59600"/>
                                  </a:cubicBezTo>
                                  <a:cubicBezTo>
                                    <a:pt x="6410" y="53559"/>
                                    <a:pt x="0" y="44809"/>
                                    <a:pt x="0" y="33485"/>
                                  </a:cubicBezTo>
                                  <a:cubicBezTo>
                                    <a:pt x="0" y="21850"/>
                                    <a:pt x="6410" y="13148"/>
                                    <a:pt x="19220" y="7360"/>
                                  </a:cubicBezTo>
                                  <a:cubicBezTo>
                                    <a:pt x="23993" y="4893"/>
                                    <a:pt x="29837" y="3048"/>
                                    <a:pt x="36747" y="1819"/>
                                  </a:cubicBezTo>
                                  <a:lnTo>
                                    <a:pt x="60398"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124829" y="230242"/>
                              <a:ext cx="60835" cy="67012"/>
                            </a:xfrm>
                            <a:custGeom>
                              <a:rect b="b" l="l" r="r" t="t"/>
                              <a:pathLst>
                                <a:path extrusionOk="0" h="67012" w="60835">
                                  <a:moveTo>
                                    <a:pt x="272" y="0"/>
                                  </a:moveTo>
                                  <a:cubicBezTo>
                                    <a:pt x="18326" y="0"/>
                                    <a:pt x="32166" y="2447"/>
                                    <a:pt x="41703" y="7381"/>
                                  </a:cubicBezTo>
                                  <a:cubicBezTo>
                                    <a:pt x="54464" y="13169"/>
                                    <a:pt x="60835" y="21871"/>
                                    <a:pt x="60835" y="33506"/>
                                  </a:cubicBezTo>
                                  <a:cubicBezTo>
                                    <a:pt x="60835" y="44830"/>
                                    <a:pt x="54464" y="53580"/>
                                    <a:pt x="41703" y="59621"/>
                                  </a:cubicBezTo>
                                  <a:cubicBezTo>
                                    <a:pt x="32166" y="64564"/>
                                    <a:pt x="18326" y="67012"/>
                                    <a:pt x="272" y="67012"/>
                                  </a:cubicBezTo>
                                  <a:lnTo>
                                    <a:pt x="0" y="66991"/>
                                  </a:lnTo>
                                  <a:lnTo>
                                    <a:pt x="0" y="55678"/>
                                  </a:lnTo>
                                  <a:lnTo>
                                    <a:pt x="126" y="55707"/>
                                  </a:lnTo>
                                  <a:cubicBezTo>
                                    <a:pt x="10615" y="55707"/>
                                    <a:pt x="18909" y="53784"/>
                                    <a:pt x="25057" y="49928"/>
                                  </a:cubicBezTo>
                                  <a:cubicBezTo>
                                    <a:pt x="31204" y="46083"/>
                                    <a:pt x="34283" y="40615"/>
                                    <a:pt x="34283" y="33554"/>
                                  </a:cubicBezTo>
                                  <a:cubicBezTo>
                                    <a:pt x="34283" y="26465"/>
                                    <a:pt x="31204" y="20987"/>
                                    <a:pt x="25057" y="17122"/>
                                  </a:cubicBezTo>
                                  <a:cubicBezTo>
                                    <a:pt x="18909" y="13247"/>
                                    <a:pt x="10615" y="11305"/>
                                    <a:pt x="126" y="11305"/>
                                  </a:cubicBezTo>
                                  <a:lnTo>
                                    <a:pt x="0" y="11334"/>
                                  </a:lnTo>
                                  <a:lnTo>
                                    <a:pt x="0" y="21"/>
                                  </a:lnTo>
                                  <a:lnTo>
                                    <a:pt x="272"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196955" y="232179"/>
                              <a:ext cx="50380" cy="63331"/>
                            </a:xfrm>
                            <a:custGeom>
                              <a:rect b="b" l="l" r="r" t="t"/>
                              <a:pathLst>
                                <a:path extrusionOk="0" h="63331" w="50380">
                                  <a:moveTo>
                                    <a:pt x="0" y="0"/>
                                  </a:moveTo>
                                  <a:lnTo>
                                    <a:pt x="50380" y="0"/>
                                  </a:lnTo>
                                  <a:lnTo>
                                    <a:pt x="50380" y="11110"/>
                                  </a:lnTo>
                                  <a:lnTo>
                                    <a:pt x="26115" y="11110"/>
                                  </a:lnTo>
                                  <a:lnTo>
                                    <a:pt x="26115" y="28077"/>
                                  </a:lnTo>
                                  <a:lnTo>
                                    <a:pt x="50380" y="28077"/>
                                  </a:lnTo>
                                  <a:lnTo>
                                    <a:pt x="50380" y="38527"/>
                                  </a:lnTo>
                                  <a:lnTo>
                                    <a:pt x="26115" y="38527"/>
                                  </a:lnTo>
                                  <a:lnTo>
                                    <a:pt x="26115"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46" name="Shape 46"/>
                          <wps:spPr>
                            <a:xfrm>
                              <a:off x="2247335" y="232179"/>
                              <a:ext cx="52769" cy="63340"/>
                            </a:xfrm>
                            <a:custGeom>
                              <a:rect b="b" l="l" r="r" t="t"/>
                              <a:pathLst>
                                <a:path extrusionOk="0" h="63340" w="52769">
                                  <a:moveTo>
                                    <a:pt x="0" y="0"/>
                                  </a:moveTo>
                                  <a:lnTo>
                                    <a:pt x="10241" y="0"/>
                                  </a:lnTo>
                                  <a:cubicBezTo>
                                    <a:pt x="18904" y="126"/>
                                    <a:pt x="25576" y="689"/>
                                    <a:pt x="30228" y="1700"/>
                                  </a:cubicBezTo>
                                  <a:cubicBezTo>
                                    <a:pt x="34909" y="2710"/>
                                    <a:pt x="38862" y="4166"/>
                                    <a:pt x="42096" y="6118"/>
                                  </a:cubicBezTo>
                                  <a:cubicBezTo>
                                    <a:pt x="44786" y="7740"/>
                                    <a:pt x="46913" y="9508"/>
                                    <a:pt x="48457" y="11460"/>
                                  </a:cubicBezTo>
                                  <a:cubicBezTo>
                                    <a:pt x="50040" y="13412"/>
                                    <a:pt x="50827" y="15626"/>
                                    <a:pt x="50827" y="18083"/>
                                  </a:cubicBezTo>
                                  <a:cubicBezTo>
                                    <a:pt x="50827" y="21123"/>
                                    <a:pt x="49302" y="24095"/>
                                    <a:pt x="46262" y="26979"/>
                                  </a:cubicBezTo>
                                  <a:cubicBezTo>
                                    <a:pt x="43222" y="29873"/>
                                    <a:pt x="38231" y="31932"/>
                                    <a:pt x="31238" y="33137"/>
                                  </a:cubicBezTo>
                                  <a:cubicBezTo>
                                    <a:pt x="37085" y="34341"/>
                                    <a:pt x="41232" y="35992"/>
                                    <a:pt x="43669" y="38158"/>
                                  </a:cubicBezTo>
                                  <a:cubicBezTo>
                                    <a:pt x="46126" y="40294"/>
                                    <a:pt x="47330" y="43606"/>
                                    <a:pt x="47330" y="48064"/>
                                  </a:cubicBezTo>
                                  <a:lnTo>
                                    <a:pt x="47330" y="52259"/>
                                  </a:lnTo>
                                  <a:cubicBezTo>
                                    <a:pt x="47330" y="55182"/>
                                    <a:pt x="47554" y="57173"/>
                                    <a:pt x="48010" y="58193"/>
                                  </a:cubicBezTo>
                                  <a:cubicBezTo>
                                    <a:pt x="48690" y="59796"/>
                                    <a:pt x="50273" y="61000"/>
                                    <a:pt x="52769" y="61806"/>
                                  </a:cubicBezTo>
                                  <a:lnTo>
                                    <a:pt x="52769" y="63340"/>
                                  </a:lnTo>
                                  <a:lnTo>
                                    <a:pt x="23643" y="63340"/>
                                  </a:lnTo>
                                  <a:cubicBezTo>
                                    <a:pt x="22828" y="61971"/>
                                    <a:pt x="22245" y="60844"/>
                                    <a:pt x="21885" y="59990"/>
                                  </a:cubicBezTo>
                                  <a:cubicBezTo>
                                    <a:pt x="21186" y="58222"/>
                                    <a:pt x="20808" y="56387"/>
                                    <a:pt x="20749" y="54512"/>
                                  </a:cubicBezTo>
                                  <a:lnTo>
                                    <a:pt x="20584" y="48676"/>
                                  </a:lnTo>
                                  <a:cubicBezTo>
                                    <a:pt x="20458" y="44597"/>
                                    <a:pt x="19079" y="41897"/>
                                    <a:pt x="16408" y="40547"/>
                                  </a:cubicBezTo>
                                  <a:cubicBezTo>
                                    <a:pt x="13737" y="39207"/>
                                    <a:pt x="8745" y="38527"/>
                                    <a:pt x="1423" y="38527"/>
                                  </a:cubicBezTo>
                                  <a:lnTo>
                                    <a:pt x="0" y="38527"/>
                                  </a:lnTo>
                                  <a:lnTo>
                                    <a:pt x="0" y="28077"/>
                                  </a:lnTo>
                                  <a:lnTo>
                                    <a:pt x="4094" y="28077"/>
                                  </a:lnTo>
                                  <a:cubicBezTo>
                                    <a:pt x="9736" y="28077"/>
                                    <a:pt x="13970" y="27737"/>
                                    <a:pt x="16787" y="27047"/>
                                  </a:cubicBezTo>
                                  <a:cubicBezTo>
                                    <a:pt x="21769" y="25853"/>
                                    <a:pt x="24265" y="23473"/>
                                    <a:pt x="24265" y="19938"/>
                                  </a:cubicBezTo>
                                  <a:cubicBezTo>
                                    <a:pt x="24265" y="16092"/>
                                    <a:pt x="21847" y="13548"/>
                                    <a:pt x="17030" y="12217"/>
                                  </a:cubicBezTo>
                                  <a:cubicBezTo>
                                    <a:pt x="14310" y="11479"/>
                                    <a:pt x="10251" y="11110"/>
                                    <a:pt x="4841" y="11110"/>
                                  </a:cubicBezTo>
                                  <a:lnTo>
                                    <a:pt x="0" y="11110"/>
                                  </a:lnTo>
                                  <a:lnTo>
                                    <a:pt x="0"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314439" y="232184"/>
                              <a:ext cx="47782" cy="63331"/>
                            </a:xfrm>
                            <a:custGeom>
                              <a:rect b="b" l="l" r="r" t="t"/>
                              <a:pathLst>
                                <a:path extrusionOk="0" h="63331" w="47782">
                                  <a:moveTo>
                                    <a:pt x="0" y="0"/>
                                  </a:moveTo>
                                  <a:lnTo>
                                    <a:pt x="47782" y="0"/>
                                  </a:lnTo>
                                  <a:lnTo>
                                    <a:pt x="47782" y="11101"/>
                                  </a:lnTo>
                                  <a:lnTo>
                                    <a:pt x="26115" y="11101"/>
                                  </a:lnTo>
                                  <a:lnTo>
                                    <a:pt x="26115" y="29611"/>
                                  </a:lnTo>
                                  <a:lnTo>
                                    <a:pt x="47782" y="29611"/>
                                  </a:lnTo>
                                  <a:lnTo>
                                    <a:pt x="47782" y="40692"/>
                                  </a:lnTo>
                                  <a:lnTo>
                                    <a:pt x="26115" y="40692"/>
                                  </a:lnTo>
                                  <a:lnTo>
                                    <a:pt x="26115"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48" name="Shape 48"/>
                          <wps:spPr>
                            <a:xfrm>
                              <a:off x="2362220" y="232184"/>
                              <a:ext cx="47763" cy="40692"/>
                            </a:xfrm>
                            <a:custGeom>
                              <a:rect b="b" l="l" r="r" t="t"/>
                              <a:pathLst>
                                <a:path extrusionOk="0" h="40692" w="47763">
                                  <a:moveTo>
                                    <a:pt x="0" y="0"/>
                                  </a:moveTo>
                                  <a:lnTo>
                                    <a:pt x="6614" y="0"/>
                                  </a:lnTo>
                                  <a:cubicBezTo>
                                    <a:pt x="19152" y="0"/>
                                    <a:pt x="29126" y="1661"/>
                                    <a:pt x="36595" y="4914"/>
                                  </a:cubicBezTo>
                                  <a:cubicBezTo>
                                    <a:pt x="44053" y="8206"/>
                                    <a:pt x="47763" y="13276"/>
                                    <a:pt x="47763" y="20181"/>
                                  </a:cubicBezTo>
                                  <a:cubicBezTo>
                                    <a:pt x="47763" y="27650"/>
                                    <a:pt x="44063" y="32942"/>
                                    <a:pt x="36614" y="36050"/>
                                  </a:cubicBezTo>
                                  <a:cubicBezTo>
                                    <a:pt x="29204" y="39139"/>
                                    <a:pt x="18579" y="40692"/>
                                    <a:pt x="4778" y="40692"/>
                                  </a:cubicBezTo>
                                  <a:lnTo>
                                    <a:pt x="0" y="40692"/>
                                  </a:lnTo>
                                  <a:lnTo>
                                    <a:pt x="0" y="29611"/>
                                  </a:lnTo>
                                  <a:lnTo>
                                    <a:pt x="2389" y="29611"/>
                                  </a:lnTo>
                                  <a:cubicBezTo>
                                    <a:pt x="8469" y="29611"/>
                                    <a:pt x="13208" y="28854"/>
                                    <a:pt x="16588" y="27348"/>
                                  </a:cubicBezTo>
                                  <a:cubicBezTo>
                                    <a:pt x="19968" y="25824"/>
                                    <a:pt x="21667" y="23464"/>
                                    <a:pt x="21667" y="20220"/>
                                  </a:cubicBezTo>
                                  <a:cubicBezTo>
                                    <a:pt x="21667" y="16928"/>
                                    <a:pt x="19968" y="14587"/>
                                    <a:pt x="16588" y="13189"/>
                                  </a:cubicBezTo>
                                  <a:cubicBezTo>
                                    <a:pt x="13208" y="11800"/>
                                    <a:pt x="8469" y="11101"/>
                                    <a:pt x="2389" y="11101"/>
                                  </a:cubicBezTo>
                                  <a:lnTo>
                                    <a:pt x="0" y="11101"/>
                                  </a:lnTo>
                                  <a:lnTo>
                                    <a:pt x="0"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2417037" y="230262"/>
                              <a:ext cx="60388" cy="66971"/>
                            </a:xfrm>
                            <a:custGeom>
                              <a:rect b="b" l="l" r="r" t="t"/>
                              <a:pathLst>
                                <a:path extrusionOk="0" h="66971" w="60388">
                                  <a:moveTo>
                                    <a:pt x="60388" y="0"/>
                                  </a:moveTo>
                                  <a:lnTo>
                                    <a:pt x="60388" y="11313"/>
                                  </a:lnTo>
                                  <a:lnTo>
                                    <a:pt x="35458" y="17044"/>
                                  </a:lnTo>
                                  <a:cubicBezTo>
                                    <a:pt x="29213" y="20918"/>
                                    <a:pt x="26105" y="26396"/>
                                    <a:pt x="26105" y="33534"/>
                                  </a:cubicBezTo>
                                  <a:cubicBezTo>
                                    <a:pt x="26105" y="40595"/>
                                    <a:pt x="29213" y="46062"/>
                                    <a:pt x="35458" y="49908"/>
                                  </a:cubicBezTo>
                                  <a:lnTo>
                                    <a:pt x="60388" y="55658"/>
                                  </a:lnTo>
                                  <a:lnTo>
                                    <a:pt x="60388" y="66971"/>
                                  </a:lnTo>
                                  <a:lnTo>
                                    <a:pt x="36731" y="65150"/>
                                  </a:lnTo>
                                  <a:cubicBezTo>
                                    <a:pt x="29822" y="63920"/>
                                    <a:pt x="23978" y="62072"/>
                                    <a:pt x="19200" y="59601"/>
                                  </a:cubicBezTo>
                                  <a:cubicBezTo>
                                    <a:pt x="6390" y="53560"/>
                                    <a:pt x="0" y="44810"/>
                                    <a:pt x="0" y="33486"/>
                                  </a:cubicBezTo>
                                  <a:cubicBezTo>
                                    <a:pt x="0" y="21851"/>
                                    <a:pt x="6390" y="13149"/>
                                    <a:pt x="19200" y="7361"/>
                                  </a:cubicBezTo>
                                  <a:cubicBezTo>
                                    <a:pt x="23978" y="4894"/>
                                    <a:pt x="29822" y="3049"/>
                                    <a:pt x="36731" y="1820"/>
                                  </a:cubicBezTo>
                                  <a:lnTo>
                                    <a:pt x="60388"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477426" y="230242"/>
                              <a:ext cx="60835" cy="67012"/>
                            </a:xfrm>
                            <a:custGeom>
                              <a:rect b="b" l="l" r="r" t="t"/>
                              <a:pathLst>
                                <a:path extrusionOk="0" h="67012" w="60835">
                                  <a:moveTo>
                                    <a:pt x="262" y="0"/>
                                  </a:moveTo>
                                  <a:cubicBezTo>
                                    <a:pt x="18336" y="0"/>
                                    <a:pt x="32146" y="2447"/>
                                    <a:pt x="41683" y="7381"/>
                                  </a:cubicBezTo>
                                  <a:cubicBezTo>
                                    <a:pt x="54444" y="13169"/>
                                    <a:pt x="60835" y="21871"/>
                                    <a:pt x="60835" y="33506"/>
                                  </a:cubicBezTo>
                                  <a:cubicBezTo>
                                    <a:pt x="60835" y="44830"/>
                                    <a:pt x="54444" y="53580"/>
                                    <a:pt x="41683" y="59621"/>
                                  </a:cubicBezTo>
                                  <a:cubicBezTo>
                                    <a:pt x="32146" y="64564"/>
                                    <a:pt x="18336" y="67012"/>
                                    <a:pt x="262" y="67012"/>
                                  </a:cubicBezTo>
                                  <a:lnTo>
                                    <a:pt x="0" y="66991"/>
                                  </a:lnTo>
                                  <a:lnTo>
                                    <a:pt x="0" y="55678"/>
                                  </a:lnTo>
                                  <a:lnTo>
                                    <a:pt x="126" y="55707"/>
                                  </a:lnTo>
                                  <a:cubicBezTo>
                                    <a:pt x="10605" y="55707"/>
                                    <a:pt x="18928" y="53784"/>
                                    <a:pt x="25047" y="49928"/>
                                  </a:cubicBezTo>
                                  <a:cubicBezTo>
                                    <a:pt x="31204" y="46083"/>
                                    <a:pt x="34282" y="40615"/>
                                    <a:pt x="34282" y="33554"/>
                                  </a:cubicBezTo>
                                  <a:cubicBezTo>
                                    <a:pt x="34282" y="26465"/>
                                    <a:pt x="31204" y="20987"/>
                                    <a:pt x="25047" y="17122"/>
                                  </a:cubicBezTo>
                                  <a:cubicBezTo>
                                    <a:pt x="18928" y="13247"/>
                                    <a:pt x="10605" y="11305"/>
                                    <a:pt x="126" y="11305"/>
                                  </a:cubicBezTo>
                                  <a:lnTo>
                                    <a:pt x="0" y="11334"/>
                                  </a:lnTo>
                                  <a:lnTo>
                                    <a:pt x="0" y="20"/>
                                  </a:lnTo>
                                  <a:lnTo>
                                    <a:pt x="262"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2549541" y="232179"/>
                              <a:ext cx="50385" cy="63331"/>
                            </a:xfrm>
                            <a:custGeom>
                              <a:rect b="b" l="l" r="r" t="t"/>
                              <a:pathLst>
                                <a:path extrusionOk="0" h="63331" w="50385">
                                  <a:moveTo>
                                    <a:pt x="0" y="0"/>
                                  </a:moveTo>
                                  <a:lnTo>
                                    <a:pt x="50385" y="0"/>
                                  </a:lnTo>
                                  <a:lnTo>
                                    <a:pt x="50385" y="11110"/>
                                  </a:lnTo>
                                  <a:lnTo>
                                    <a:pt x="26115" y="11110"/>
                                  </a:lnTo>
                                  <a:lnTo>
                                    <a:pt x="26115" y="28077"/>
                                  </a:lnTo>
                                  <a:lnTo>
                                    <a:pt x="50385" y="28077"/>
                                  </a:lnTo>
                                  <a:lnTo>
                                    <a:pt x="50385" y="38527"/>
                                  </a:lnTo>
                                  <a:lnTo>
                                    <a:pt x="26115" y="38527"/>
                                  </a:lnTo>
                                  <a:lnTo>
                                    <a:pt x="26115"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52" name="Shape 52"/>
                          <wps:spPr>
                            <a:xfrm>
                              <a:off x="2599926" y="232179"/>
                              <a:ext cx="52774" cy="63340"/>
                            </a:xfrm>
                            <a:custGeom>
                              <a:rect b="b" l="l" r="r" t="t"/>
                              <a:pathLst>
                                <a:path extrusionOk="0" h="63340" w="52774">
                                  <a:moveTo>
                                    <a:pt x="0" y="0"/>
                                  </a:moveTo>
                                  <a:lnTo>
                                    <a:pt x="10236" y="0"/>
                                  </a:lnTo>
                                  <a:cubicBezTo>
                                    <a:pt x="18899" y="126"/>
                                    <a:pt x="25571" y="689"/>
                                    <a:pt x="30243" y="1700"/>
                                  </a:cubicBezTo>
                                  <a:cubicBezTo>
                                    <a:pt x="34894" y="2710"/>
                                    <a:pt x="38867" y="4166"/>
                                    <a:pt x="42120" y="6118"/>
                                  </a:cubicBezTo>
                                  <a:cubicBezTo>
                                    <a:pt x="44791" y="7740"/>
                                    <a:pt x="46908" y="9508"/>
                                    <a:pt x="48462" y="11460"/>
                                  </a:cubicBezTo>
                                  <a:cubicBezTo>
                                    <a:pt x="50035" y="13412"/>
                                    <a:pt x="50822" y="15626"/>
                                    <a:pt x="50822" y="18083"/>
                                  </a:cubicBezTo>
                                  <a:cubicBezTo>
                                    <a:pt x="50822" y="21123"/>
                                    <a:pt x="49307" y="24095"/>
                                    <a:pt x="46257" y="26979"/>
                                  </a:cubicBezTo>
                                  <a:cubicBezTo>
                                    <a:pt x="43237" y="29873"/>
                                    <a:pt x="38235" y="31932"/>
                                    <a:pt x="31243" y="33137"/>
                                  </a:cubicBezTo>
                                  <a:cubicBezTo>
                                    <a:pt x="37090" y="34341"/>
                                    <a:pt x="41246" y="35992"/>
                                    <a:pt x="43674" y="38158"/>
                                  </a:cubicBezTo>
                                  <a:cubicBezTo>
                                    <a:pt x="46122" y="40294"/>
                                    <a:pt x="47335" y="43606"/>
                                    <a:pt x="47335" y="48064"/>
                                  </a:cubicBezTo>
                                  <a:lnTo>
                                    <a:pt x="47335" y="52259"/>
                                  </a:lnTo>
                                  <a:cubicBezTo>
                                    <a:pt x="47335" y="55182"/>
                                    <a:pt x="47578" y="57173"/>
                                    <a:pt x="48025" y="58193"/>
                                  </a:cubicBezTo>
                                  <a:cubicBezTo>
                                    <a:pt x="48695" y="59796"/>
                                    <a:pt x="50268" y="61000"/>
                                    <a:pt x="52774" y="61806"/>
                                  </a:cubicBezTo>
                                  <a:lnTo>
                                    <a:pt x="52774" y="63340"/>
                                  </a:lnTo>
                                  <a:lnTo>
                                    <a:pt x="23648" y="63340"/>
                                  </a:lnTo>
                                  <a:cubicBezTo>
                                    <a:pt x="22823" y="61971"/>
                                    <a:pt x="22240" y="60844"/>
                                    <a:pt x="21900" y="59990"/>
                                  </a:cubicBezTo>
                                  <a:cubicBezTo>
                                    <a:pt x="21191" y="58222"/>
                                    <a:pt x="20812" y="56387"/>
                                    <a:pt x="20754" y="54512"/>
                                  </a:cubicBezTo>
                                  <a:lnTo>
                                    <a:pt x="20570" y="48676"/>
                                  </a:lnTo>
                                  <a:cubicBezTo>
                                    <a:pt x="20472" y="44597"/>
                                    <a:pt x="19074" y="41897"/>
                                    <a:pt x="16394" y="40547"/>
                                  </a:cubicBezTo>
                                  <a:cubicBezTo>
                                    <a:pt x="13732" y="39207"/>
                                    <a:pt x="8760" y="38527"/>
                                    <a:pt x="1418" y="38527"/>
                                  </a:cubicBezTo>
                                  <a:lnTo>
                                    <a:pt x="0" y="38527"/>
                                  </a:lnTo>
                                  <a:lnTo>
                                    <a:pt x="0" y="28077"/>
                                  </a:lnTo>
                                  <a:lnTo>
                                    <a:pt x="4098" y="28077"/>
                                  </a:lnTo>
                                  <a:cubicBezTo>
                                    <a:pt x="9741" y="28077"/>
                                    <a:pt x="13975" y="27737"/>
                                    <a:pt x="16792" y="27047"/>
                                  </a:cubicBezTo>
                                  <a:cubicBezTo>
                                    <a:pt x="21764" y="25853"/>
                                    <a:pt x="24270" y="23473"/>
                                    <a:pt x="24270" y="19938"/>
                                  </a:cubicBezTo>
                                  <a:cubicBezTo>
                                    <a:pt x="24270" y="16092"/>
                                    <a:pt x="21861" y="13548"/>
                                    <a:pt x="17035" y="12217"/>
                                  </a:cubicBezTo>
                                  <a:cubicBezTo>
                                    <a:pt x="14325" y="11479"/>
                                    <a:pt x="10265" y="11110"/>
                                    <a:pt x="4837" y="11110"/>
                                  </a:cubicBezTo>
                                  <a:lnTo>
                                    <a:pt x="0" y="11110"/>
                                  </a:lnTo>
                                  <a:lnTo>
                                    <a:pt x="0"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657684" y="232179"/>
                              <a:ext cx="59621" cy="63331"/>
                            </a:xfrm>
                            <a:custGeom>
                              <a:rect b="b" l="l" r="r" t="t"/>
                              <a:pathLst>
                                <a:path extrusionOk="0" h="63331" w="59621">
                                  <a:moveTo>
                                    <a:pt x="45189" y="0"/>
                                  </a:moveTo>
                                  <a:lnTo>
                                    <a:pt x="59621" y="0"/>
                                  </a:lnTo>
                                  <a:lnTo>
                                    <a:pt x="59621" y="14863"/>
                                  </a:lnTo>
                                  <a:lnTo>
                                    <a:pt x="43451" y="39401"/>
                                  </a:lnTo>
                                  <a:lnTo>
                                    <a:pt x="59621" y="39401"/>
                                  </a:lnTo>
                                  <a:lnTo>
                                    <a:pt x="59621" y="50492"/>
                                  </a:lnTo>
                                  <a:lnTo>
                                    <a:pt x="36118" y="50492"/>
                                  </a:lnTo>
                                  <a:lnTo>
                                    <a:pt x="27630" y="63331"/>
                                  </a:lnTo>
                                  <a:lnTo>
                                    <a:pt x="0" y="63331"/>
                                  </a:lnTo>
                                  <a:lnTo>
                                    <a:pt x="45189" y="0"/>
                                  </a:lnTo>
                                  <a:close/>
                                </a:path>
                              </a:pathLst>
                            </a:custGeom>
                            <a:solidFill>
                              <a:srgbClr val="302E2E"/>
                            </a:solidFill>
                            <a:ln>
                              <a:noFill/>
                            </a:ln>
                          </wps:spPr>
                          <wps:bodyPr anchorCtr="0" anchor="ctr" bIns="91425" lIns="91425" spcFirstLastPara="1" rIns="91425" wrap="square" tIns="91425">
                            <a:noAutofit/>
                          </wps:bodyPr>
                        </wps:wsp>
                        <wps:wsp>
                          <wps:cNvSpPr/>
                          <wps:cNvPr id="54" name="Shape 54"/>
                          <wps:spPr>
                            <a:xfrm>
                              <a:off x="2717305" y="232179"/>
                              <a:ext cx="60116" cy="63331"/>
                            </a:xfrm>
                            <a:custGeom>
                              <a:rect b="b" l="l" r="r" t="t"/>
                              <a:pathLst>
                                <a:path extrusionOk="0" h="63331" w="60116">
                                  <a:moveTo>
                                    <a:pt x="0" y="0"/>
                                  </a:moveTo>
                                  <a:lnTo>
                                    <a:pt x="15393" y="0"/>
                                  </a:lnTo>
                                  <a:lnTo>
                                    <a:pt x="60116" y="63331"/>
                                  </a:lnTo>
                                  <a:lnTo>
                                    <a:pt x="31495" y="63331"/>
                                  </a:lnTo>
                                  <a:lnTo>
                                    <a:pt x="23250" y="50492"/>
                                  </a:lnTo>
                                  <a:lnTo>
                                    <a:pt x="0" y="50492"/>
                                  </a:lnTo>
                                  <a:lnTo>
                                    <a:pt x="0" y="39401"/>
                                  </a:lnTo>
                                  <a:lnTo>
                                    <a:pt x="16170" y="39401"/>
                                  </a:lnTo>
                                  <a:lnTo>
                                    <a:pt x="214" y="14539"/>
                                  </a:lnTo>
                                  <a:lnTo>
                                    <a:pt x="0" y="14863"/>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55" name="Shape 55"/>
                          <wps:spPr>
                            <a:xfrm>
                              <a:off x="2760651" y="232183"/>
                              <a:ext cx="102722" cy="63331"/>
                            </a:xfrm>
                            <a:custGeom>
                              <a:rect b="b" l="l" r="r" t="t"/>
                              <a:pathLst>
                                <a:path extrusionOk="0" h="63331" w="102722">
                                  <a:moveTo>
                                    <a:pt x="0" y="0"/>
                                  </a:moveTo>
                                  <a:lnTo>
                                    <a:pt x="102722" y="0"/>
                                  </a:lnTo>
                                  <a:lnTo>
                                    <a:pt x="102722" y="11110"/>
                                  </a:lnTo>
                                  <a:lnTo>
                                    <a:pt x="64662" y="11110"/>
                                  </a:lnTo>
                                  <a:lnTo>
                                    <a:pt x="64662" y="63331"/>
                                  </a:lnTo>
                                  <a:lnTo>
                                    <a:pt x="38090" y="63331"/>
                                  </a:lnTo>
                                  <a:lnTo>
                                    <a:pt x="38090" y="11110"/>
                                  </a:lnTo>
                                  <a:lnTo>
                                    <a:pt x="0" y="11110"/>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56" name="Shape 56"/>
                          <wps:spPr>
                            <a:xfrm>
                              <a:off x="2872119" y="232188"/>
                              <a:ext cx="26135" cy="63331"/>
                            </a:xfrm>
                            <a:custGeom>
                              <a:rect b="b" l="l" r="r" t="t"/>
                              <a:pathLst>
                                <a:path extrusionOk="0" h="63331" w="26135">
                                  <a:moveTo>
                                    <a:pt x="0" y="0"/>
                                  </a:moveTo>
                                  <a:lnTo>
                                    <a:pt x="26135" y="0"/>
                                  </a:lnTo>
                                  <a:lnTo>
                                    <a:pt x="26135" y="63331"/>
                                  </a:lnTo>
                                  <a:lnTo>
                                    <a:pt x="0" y="63331"/>
                                  </a:lnTo>
                                  <a:lnTo>
                                    <a:pt x="0" y="0"/>
                                  </a:lnTo>
                                </a:path>
                              </a:pathLst>
                            </a:custGeom>
                            <a:solidFill>
                              <a:srgbClr val="302E2E"/>
                            </a:solidFill>
                            <a:ln>
                              <a:noFill/>
                            </a:ln>
                          </wps:spPr>
                          <wps:bodyPr anchorCtr="0" anchor="ctr" bIns="91425" lIns="91425" spcFirstLastPara="1" rIns="91425" wrap="square" tIns="91425">
                            <a:noAutofit/>
                          </wps:bodyPr>
                        </wps:wsp>
                        <wps:wsp>
                          <wps:cNvSpPr/>
                          <wps:cNvPr id="57" name="Shape 57"/>
                          <wps:spPr>
                            <a:xfrm>
                              <a:off x="2908876" y="230262"/>
                              <a:ext cx="60388" cy="66971"/>
                            </a:xfrm>
                            <a:custGeom>
                              <a:rect b="b" l="l" r="r" t="t"/>
                              <a:pathLst>
                                <a:path extrusionOk="0" h="66971" w="60388">
                                  <a:moveTo>
                                    <a:pt x="60388" y="0"/>
                                  </a:moveTo>
                                  <a:lnTo>
                                    <a:pt x="60388" y="11316"/>
                                  </a:lnTo>
                                  <a:lnTo>
                                    <a:pt x="35458" y="17044"/>
                                  </a:lnTo>
                                  <a:cubicBezTo>
                                    <a:pt x="29233" y="20918"/>
                                    <a:pt x="26105" y="26396"/>
                                    <a:pt x="26105" y="33534"/>
                                  </a:cubicBezTo>
                                  <a:cubicBezTo>
                                    <a:pt x="26105" y="40595"/>
                                    <a:pt x="29233" y="46062"/>
                                    <a:pt x="35458" y="49908"/>
                                  </a:cubicBezTo>
                                  <a:lnTo>
                                    <a:pt x="60388" y="55655"/>
                                  </a:lnTo>
                                  <a:lnTo>
                                    <a:pt x="60388" y="66971"/>
                                  </a:lnTo>
                                  <a:lnTo>
                                    <a:pt x="36729" y="65150"/>
                                  </a:lnTo>
                                  <a:cubicBezTo>
                                    <a:pt x="29825" y="63920"/>
                                    <a:pt x="23988" y="62072"/>
                                    <a:pt x="19210" y="59601"/>
                                  </a:cubicBezTo>
                                  <a:cubicBezTo>
                                    <a:pt x="6381" y="53560"/>
                                    <a:pt x="0" y="44810"/>
                                    <a:pt x="0" y="33486"/>
                                  </a:cubicBezTo>
                                  <a:cubicBezTo>
                                    <a:pt x="0" y="21851"/>
                                    <a:pt x="6381" y="13149"/>
                                    <a:pt x="19210" y="7361"/>
                                  </a:cubicBezTo>
                                  <a:cubicBezTo>
                                    <a:pt x="23988" y="4894"/>
                                    <a:pt x="29825" y="3049"/>
                                    <a:pt x="36729" y="1820"/>
                                  </a:cubicBezTo>
                                  <a:lnTo>
                                    <a:pt x="60388"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2969264" y="230242"/>
                              <a:ext cx="60845" cy="67012"/>
                            </a:xfrm>
                            <a:custGeom>
                              <a:rect b="b" l="l" r="r" t="t"/>
                              <a:pathLst>
                                <a:path extrusionOk="0" h="67012" w="60845">
                                  <a:moveTo>
                                    <a:pt x="262" y="0"/>
                                  </a:moveTo>
                                  <a:cubicBezTo>
                                    <a:pt x="18326" y="0"/>
                                    <a:pt x="32156" y="2447"/>
                                    <a:pt x="41712" y="7381"/>
                                  </a:cubicBezTo>
                                  <a:cubicBezTo>
                                    <a:pt x="54464" y="13169"/>
                                    <a:pt x="60845" y="21871"/>
                                    <a:pt x="60845" y="33506"/>
                                  </a:cubicBezTo>
                                  <a:cubicBezTo>
                                    <a:pt x="60845" y="44830"/>
                                    <a:pt x="54464" y="53580"/>
                                    <a:pt x="41712" y="59621"/>
                                  </a:cubicBezTo>
                                  <a:cubicBezTo>
                                    <a:pt x="32156" y="64564"/>
                                    <a:pt x="18326" y="67012"/>
                                    <a:pt x="262" y="67012"/>
                                  </a:cubicBezTo>
                                  <a:lnTo>
                                    <a:pt x="0" y="66991"/>
                                  </a:lnTo>
                                  <a:lnTo>
                                    <a:pt x="0" y="55676"/>
                                  </a:lnTo>
                                  <a:lnTo>
                                    <a:pt x="136" y="55707"/>
                                  </a:lnTo>
                                  <a:cubicBezTo>
                                    <a:pt x="10615" y="55707"/>
                                    <a:pt x="18928" y="53784"/>
                                    <a:pt x="25076" y="49928"/>
                                  </a:cubicBezTo>
                                  <a:cubicBezTo>
                                    <a:pt x="31195" y="46083"/>
                                    <a:pt x="34283" y="40615"/>
                                    <a:pt x="34283" y="33554"/>
                                  </a:cubicBezTo>
                                  <a:cubicBezTo>
                                    <a:pt x="34283" y="26465"/>
                                    <a:pt x="31195" y="20987"/>
                                    <a:pt x="25076" y="17122"/>
                                  </a:cubicBezTo>
                                  <a:cubicBezTo>
                                    <a:pt x="18928" y="13247"/>
                                    <a:pt x="10615" y="11305"/>
                                    <a:pt x="136" y="11305"/>
                                  </a:cubicBezTo>
                                  <a:lnTo>
                                    <a:pt x="0" y="11336"/>
                                  </a:lnTo>
                                  <a:lnTo>
                                    <a:pt x="0" y="20"/>
                                  </a:lnTo>
                                  <a:lnTo>
                                    <a:pt x="262" y="0"/>
                                  </a:ln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3040738" y="232183"/>
                              <a:ext cx="102285" cy="63331"/>
                            </a:xfrm>
                            <a:custGeom>
                              <a:rect b="b" l="l" r="r" t="t"/>
                              <a:pathLst>
                                <a:path extrusionOk="0" h="63331" w="102285">
                                  <a:moveTo>
                                    <a:pt x="0" y="0"/>
                                  </a:moveTo>
                                  <a:lnTo>
                                    <a:pt x="27465" y="0"/>
                                  </a:lnTo>
                                  <a:lnTo>
                                    <a:pt x="77928" y="44432"/>
                                  </a:lnTo>
                                  <a:lnTo>
                                    <a:pt x="77928" y="0"/>
                                  </a:lnTo>
                                  <a:lnTo>
                                    <a:pt x="102285" y="0"/>
                                  </a:lnTo>
                                  <a:lnTo>
                                    <a:pt x="102285" y="63331"/>
                                  </a:lnTo>
                                  <a:lnTo>
                                    <a:pt x="76092" y="63331"/>
                                  </a:lnTo>
                                  <a:lnTo>
                                    <a:pt x="24396" y="18064"/>
                                  </a:lnTo>
                                  <a:lnTo>
                                    <a:pt x="24396" y="63331"/>
                                  </a:lnTo>
                                  <a:lnTo>
                                    <a:pt x="0" y="6333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60" name="Shape 60"/>
                          <wps:spPr>
                            <a:xfrm>
                              <a:off x="1525122" y="230658"/>
                              <a:ext cx="121252" cy="66594"/>
                            </a:xfrm>
                            <a:custGeom>
                              <a:rect b="b" l="l" r="r" t="t"/>
                              <a:pathLst>
                                <a:path extrusionOk="0" h="66594" w="121252">
                                  <a:moveTo>
                                    <a:pt x="61709" y="0"/>
                                  </a:moveTo>
                                  <a:cubicBezTo>
                                    <a:pt x="77811" y="0"/>
                                    <a:pt x="90737" y="2030"/>
                                    <a:pt x="100498" y="6119"/>
                                  </a:cubicBezTo>
                                  <a:cubicBezTo>
                                    <a:pt x="110278" y="10217"/>
                                    <a:pt x="115872" y="15286"/>
                                    <a:pt x="117319" y="21327"/>
                                  </a:cubicBezTo>
                                  <a:lnTo>
                                    <a:pt x="91204" y="21327"/>
                                  </a:lnTo>
                                  <a:cubicBezTo>
                                    <a:pt x="89193" y="17054"/>
                                    <a:pt x="84289" y="14053"/>
                                    <a:pt x="76500" y="12344"/>
                                  </a:cubicBezTo>
                                  <a:cubicBezTo>
                                    <a:pt x="72139" y="11382"/>
                                    <a:pt x="67303" y="10897"/>
                                    <a:pt x="61961" y="10897"/>
                                  </a:cubicBezTo>
                                  <a:cubicBezTo>
                                    <a:pt x="51764" y="10897"/>
                                    <a:pt x="43392" y="12810"/>
                                    <a:pt x="36837" y="16646"/>
                                  </a:cubicBezTo>
                                  <a:cubicBezTo>
                                    <a:pt x="30262" y="20521"/>
                                    <a:pt x="26979" y="26280"/>
                                    <a:pt x="26979" y="33991"/>
                                  </a:cubicBezTo>
                                  <a:cubicBezTo>
                                    <a:pt x="26979" y="41722"/>
                                    <a:pt x="30543" y="47229"/>
                                    <a:pt x="37653" y="50433"/>
                                  </a:cubicBezTo>
                                  <a:cubicBezTo>
                                    <a:pt x="44752" y="53668"/>
                                    <a:pt x="52823" y="55289"/>
                                    <a:pt x="61884" y="55289"/>
                                  </a:cubicBezTo>
                                  <a:cubicBezTo>
                                    <a:pt x="70770" y="55289"/>
                                    <a:pt x="78044" y="54017"/>
                                    <a:pt x="83726" y="51463"/>
                                  </a:cubicBezTo>
                                  <a:cubicBezTo>
                                    <a:pt x="89154" y="49045"/>
                                    <a:pt x="92602" y="45908"/>
                                    <a:pt x="94030" y="42072"/>
                                  </a:cubicBezTo>
                                  <a:cubicBezTo>
                                    <a:pt x="94098" y="41907"/>
                                    <a:pt x="94146" y="41168"/>
                                    <a:pt x="94205" y="41013"/>
                                  </a:cubicBezTo>
                                  <a:lnTo>
                                    <a:pt x="65069" y="41013"/>
                                  </a:lnTo>
                                  <a:lnTo>
                                    <a:pt x="65069" y="30913"/>
                                  </a:lnTo>
                                  <a:lnTo>
                                    <a:pt x="121252" y="30903"/>
                                  </a:lnTo>
                                  <a:lnTo>
                                    <a:pt x="121252" y="31049"/>
                                  </a:lnTo>
                                  <a:cubicBezTo>
                                    <a:pt x="121213" y="42033"/>
                                    <a:pt x="115124" y="50715"/>
                                    <a:pt x="102974" y="57047"/>
                                  </a:cubicBezTo>
                                  <a:cubicBezTo>
                                    <a:pt x="91301" y="63408"/>
                                    <a:pt x="76286" y="66594"/>
                                    <a:pt x="57970" y="66594"/>
                                  </a:cubicBezTo>
                                  <a:cubicBezTo>
                                    <a:pt x="41217" y="66594"/>
                                    <a:pt x="27465" y="63680"/>
                                    <a:pt x="16743" y="57853"/>
                                  </a:cubicBezTo>
                                  <a:cubicBezTo>
                                    <a:pt x="5594" y="52007"/>
                                    <a:pt x="0" y="44024"/>
                                    <a:pt x="0" y="33904"/>
                                  </a:cubicBezTo>
                                  <a:cubicBezTo>
                                    <a:pt x="0" y="23668"/>
                                    <a:pt x="5642" y="15461"/>
                                    <a:pt x="16937" y="9275"/>
                                  </a:cubicBezTo>
                                  <a:cubicBezTo>
                                    <a:pt x="28213" y="3079"/>
                                    <a:pt x="43130" y="0"/>
                                    <a:pt x="61709" y="0"/>
                                  </a:cubicBezTo>
                                  <a:close/>
                                </a:path>
                              </a:pathLst>
                            </a:custGeom>
                            <a:solidFill>
                              <a:srgbClr val="302E2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1127464" y="232432"/>
                              <a:ext cx="98633" cy="63418"/>
                            </a:xfrm>
                            <a:custGeom>
                              <a:rect b="b" l="l" r="r" t="t"/>
                              <a:pathLst>
                                <a:path extrusionOk="0" h="63418" w="98633">
                                  <a:moveTo>
                                    <a:pt x="0" y="0"/>
                                  </a:moveTo>
                                  <a:lnTo>
                                    <a:pt x="98633" y="0"/>
                                  </a:lnTo>
                                  <a:lnTo>
                                    <a:pt x="98633" y="10741"/>
                                  </a:lnTo>
                                  <a:lnTo>
                                    <a:pt x="61884" y="10741"/>
                                  </a:lnTo>
                                  <a:lnTo>
                                    <a:pt x="61884" y="63418"/>
                                  </a:lnTo>
                                  <a:lnTo>
                                    <a:pt x="36827" y="63418"/>
                                  </a:lnTo>
                                  <a:lnTo>
                                    <a:pt x="36827" y="10741"/>
                                  </a:lnTo>
                                  <a:lnTo>
                                    <a:pt x="0" y="10741"/>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62" name="Shape 62"/>
                          <wps:spPr>
                            <a:xfrm>
                              <a:off x="1242342" y="232432"/>
                              <a:ext cx="99216" cy="63418"/>
                            </a:xfrm>
                            <a:custGeom>
                              <a:rect b="b" l="l" r="r" t="t"/>
                              <a:pathLst>
                                <a:path extrusionOk="0" h="63418" w="99216">
                                  <a:moveTo>
                                    <a:pt x="0" y="0"/>
                                  </a:moveTo>
                                  <a:lnTo>
                                    <a:pt x="25056" y="0"/>
                                  </a:lnTo>
                                  <a:lnTo>
                                    <a:pt x="25056" y="24969"/>
                                  </a:lnTo>
                                  <a:lnTo>
                                    <a:pt x="74159" y="24969"/>
                                  </a:lnTo>
                                  <a:lnTo>
                                    <a:pt x="74159" y="0"/>
                                  </a:lnTo>
                                  <a:lnTo>
                                    <a:pt x="99216" y="0"/>
                                  </a:lnTo>
                                  <a:lnTo>
                                    <a:pt x="99216" y="63418"/>
                                  </a:lnTo>
                                  <a:lnTo>
                                    <a:pt x="74159" y="63418"/>
                                  </a:lnTo>
                                  <a:lnTo>
                                    <a:pt x="74159" y="35691"/>
                                  </a:lnTo>
                                  <a:lnTo>
                                    <a:pt x="25056" y="35691"/>
                                  </a:lnTo>
                                  <a:lnTo>
                                    <a:pt x="25056" y="63418"/>
                                  </a:lnTo>
                                  <a:lnTo>
                                    <a:pt x="0" y="63418"/>
                                  </a:lnTo>
                                  <a:lnTo>
                                    <a:pt x="0" y="0"/>
                                  </a:lnTo>
                                  <a:close/>
                                </a:path>
                              </a:pathLst>
                            </a:custGeom>
                            <a:solidFill>
                              <a:srgbClr val="302E2E"/>
                            </a:solidFill>
                            <a:ln>
                              <a:noFill/>
                            </a:ln>
                          </wps:spPr>
                          <wps:bodyPr anchorCtr="0" anchor="ctr" bIns="91425" lIns="91425" spcFirstLastPara="1" rIns="91425" wrap="square" tIns="91425">
                            <a:noAutofit/>
                          </wps:bodyPr>
                        </wps:wsp>
                        <wps:wsp>
                          <wps:cNvSpPr/>
                          <wps:cNvPr id="63" name="Shape 63"/>
                          <wps:spPr>
                            <a:xfrm>
                              <a:off x="1367466" y="232432"/>
                              <a:ext cx="94389" cy="63418"/>
                            </a:xfrm>
                            <a:custGeom>
                              <a:rect b="b" l="l" r="r" t="t"/>
                              <a:pathLst>
                                <a:path extrusionOk="0" h="63418" w="94389">
                                  <a:moveTo>
                                    <a:pt x="0" y="0"/>
                                  </a:moveTo>
                                  <a:lnTo>
                                    <a:pt x="92019" y="0"/>
                                  </a:lnTo>
                                  <a:lnTo>
                                    <a:pt x="92019" y="10741"/>
                                  </a:lnTo>
                                  <a:lnTo>
                                    <a:pt x="25056" y="10741"/>
                                  </a:lnTo>
                                  <a:lnTo>
                                    <a:pt x="25056" y="24794"/>
                                  </a:lnTo>
                                  <a:lnTo>
                                    <a:pt x="87368" y="24794"/>
                                  </a:lnTo>
                                  <a:lnTo>
                                    <a:pt x="87368" y="35477"/>
                                  </a:lnTo>
                                  <a:lnTo>
                                    <a:pt x="25056" y="35477"/>
                                  </a:lnTo>
                                  <a:lnTo>
                                    <a:pt x="25056" y="52725"/>
                                  </a:lnTo>
                                  <a:lnTo>
                                    <a:pt x="94389" y="52725"/>
                                  </a:lnTo>
                                  <a:lnTo>
                                    <a:pt x="94389" y="63408"/>
                                  </a:lnTo>
                                  <a:lnTo>
                                    <a:pt x="0" y="63418"/>
                                  </a:lnTo>
                                  <a:lnTo>
                                    <a:pt x="0" y="0"/>
                                  </a:lnTo>
                                  <a:close/>
                                </a:path>
                              </a:pathLst>
                            </a:custGeom>
                            <a:solidFill>
                              <a:srgbClr val="302E2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-457199</wp:posOffset>
                </wp:positionV>
                <wp:extent cx="5943637" cy="3716128"/>
                <wp:effectExtent b="0" l="0" r="0" t="0"/>
                <wp:wrapNone/>
                <wp:docPr id="30525"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943637" cy="3716128"/>
                        </a:xfrm>
                        <a:prstGeom prst="rect"/>
                        <a:ln/>
                      </pic:spPr>
                    </pic:pic>
                  </a:graphicData>
                </a:graphic>
              </wp:anchor>
            </w:drawing>
          </mc:Fallback>
        </mc:AlternateContent>
      </w:r>
    </w:p>
    <w:p w:rsidR="00000000" w:rsidDel="00000000" w:rsidP="00000000" w:rsidRDefault="00000000" w:rsidRPr="00000000" w14:paraId="00000139">
      <w:pPr>
        <w:spacing w:after="13" w:line="259" w:lineRule="auto"/>
        <w:ind w:left="559" w:firstLine="0"/>
        <w:jc w:val="left"/>
        <w:rPr/>
      </w:pPr>
      <w:r w:rsidDel="00000000" w:rsidR="00000000" w:rsidRPr="00000000">
        <w:rPr>
          <w:rFonts w:ascii="Arial" w:cs="Arial" w:eastAsia="Arial" w:hAnsi="Arial"/>
          <w:b w:val="1"/>
          <w:bCs w:val="1"/>
          <w:color w:val="003689"/>
          <w:sz w:val="24"/>
          <w:szCs w:val="24"/>
          <w:vertAlign w:val="superscript"/>
          <w:rtl w:val="0"/>
        </w:rPr>
        <w:t xml:space="preserve">DESCRIPTION</w:t>
      </w:r>
      <w:r w:rsidDel="00000000" w:rsidR="00000000" w:rsidRPr="00000000">
        <w:rPr>
          <w:rFonts w:ascii="Arial" w:cs="Arial" w:eastAsia="Arial" w:hAnsi="Arial"/>
          <w:strike w:val="1"/>
          <w:sz w:val="14"/>
          <w:szCs w:val="14"/>
          <w:rtl w:val="0"/>
        </w:rPr>
        <w:t xml:space="preserve">Gillfloor</w:t>
      </w:r>
      <w:r w:rsidDel="00000000" w:rsidR="00000000" w:rsidRPr="00000000">
        <w:rPr>
          <w:rFonts w:ascii="Arial" w:cs="Arial" w:eastAsia="Arial" w:hAnsi="Arial"/>
          <w:strike w:val="1"/>
          <w:sz w:val="7"/>
          <w:szCs w:val="7"/>
          <w:rtl w:val="0"/>
        </w:rPr>
        <w:t xml:space="preserve">®</w:t>
      </w:r>
      <w:r w:rsidDel="00000000" w:rsidR="00000000" w:rsidRPr="00000000">
        <w:rPr>
          <w:rFonts w:ascii="Arial" w:cs="Arial" w:eastAsia="Arial" w:hAnsi="Arial"/>
          <w:sz w:val="11"/>
          <w:szCs w:val="11"/>
          <w:vertAlign w:val="superscript"/>
          <w:rtl w:val="0"/>
        </w:rPr>
        <w:t xml:space="preserve"> </w:t>
      </w:r>
      <w:r w:rsidDel="00000000" w:rsidR="00000000" w:rsidRPr="00000000">
        <w:rPr>
          <w:rFonts w:ascii="Arial" w:cs="Arial" w:eastAsia="Arial" w:hAnsi="Arial"/>
          <w:strike w:val="1"/>
          <w:sz w:val="14"/>
          <w:szCs w:val="14"/>
          <w:rtl w:val="0"/>
        </w:rPr>
        <w:t xml:space="preserve">4709 is a light-weight, high-strength flooring panel made from unidirectio</w:t>
      </w:r>
      <w:r w:rsidDel="00000000" w:rsidR="00000000" w:rsidRPr="00000000">
        <w:rPr>
          <w:rFonts w:ascii="Arial" w:cs="Arial" w:eastAsia="Arial" w:hAnsi="Arial"/>
          <w:sz w:val="14"/>
          <w:szCs w:val="14"/>
          <w:rtl w:val="0"/>
        </w:rPr>
        <w:t xml:space="preserve">nal </w:t>
      </w:r>
      <w:r w:rsidDel="00000000" w:rsidR="00000000" w:rsidRPr="00000000">
        <w:rPr>
          <w:rtl w:val="0"/>
        </w:rPr>
      </w:r>
    </w:p>
    <w:p w:rsidR="00000000" w:rsidDel="00000000" w:rsidP="00000000" w:rsidRDefault="00000000" w:rsidRPr="00000000" w14:paraId="0000013A">
      <w:pPr>
        <w:spacing w:after="0" w:line="481.0000000000001" w:lineRule="auto"/>
        <w:ind w:left="553" w:right="3573" w:hanging="8.999999999999986"/>
        <w:jc w:val="left"/>
        <w:rPr/>
      </w:pPr>
      <w:r w:rsidDel="00000000" w:rsidR="00000000" w:rsidRPr="00000000">
        <w:rPr>
          <w:rFonts w:ascii="Arial" w:cs="Arial" w:eastAsia="Arial" w:hAnsi="Arial"/>
          <w:sz w:val="14"/>
          <w:szCs w:val="14"/>
          <w:rtl w:val="0"/>
        </w:rPr>
        <w:t xml:space="preserve">carbon fiber reinforced epoxy facings bonded to meta-aramid honeycomb core. Outer panel surfaces feature fiberglass overlay to help protect against galvanic corrosion. Light-weight, high-strength panels designed for use as flooring in passenger </w:t>
      </w:r>
      <w:r w:rsidDel="00000000" w:rsidR="00000000" w:rsidRPr="00000000">
        <w:rPr>
          <w:rFonts w:ascii="Arial" w:cs="Arial" w:eastAsia="Arial" w:hAnsi="Arial"/>
          <w:b w:val="1"/>
          <w:bCs w:val="1"/>
          <w:color w:val="003689"/>
          <w:sz w:val="15"/>
          <w:szCs w:val="15"/>
          <w:rtl w:val="0"/>
        </w:rPr>
        <w:t xml:space="preserve">APPLICATIONS </w:t>
      </w:r>
      <w:r w:rsidDel="00000000" w:rsidR="00000000" w:rsidRPr="00000000">
        <w:rPr>
          <w:rFonts w:ascii="Arial" w:cs="Arial" w:eastAsia="Arial" w:hAnsi="Arial"/>
          <w:sz w:val="14"/>
          <w:szCs w:val="14"/>
          <w:rtl w:val="0"/>
        </w:rPr>
        <w:t xml:space="preserve">compartments of commercial aircraft where weight, durability and strength are a major consideration.</w:t>
      </w:r>
      <w:r w:rsidDel="00000000" w:rsidR="00000000" w:rsidRPr="00000000">
        <w:rPr>
          <w:rtl w:val="0"/>
        </w:rPr>
      </w:r>
    </w:p>
    <w:p w:rsidR="00000000" w:rsidDel="00000000" w:rsidP="00000000" w:rsidRDefault="00000000" w:rsidRPr="00000000" w14:paraId="0000013B">
      <w:pPr>
        <w:spacing w:after="24" w:line="259" w:lineRule="auto"/>
        <w:ind w:left="554" w:firstLine="0"/>
        <w:jc w:val="left"/>
        <w:rPr/>
      </w:pPr>
      <w:r w:rsidDel="00000000" w:rsidR="00000000" w:rsidRPr="00000000">
        <w:rPr>
          <w:rFonts w:ascii="Arial" w:cs="Arial" w:eastAsia="Arial" w:hAnsi="Arial"/>
          <w:b w:val="1"/>
          <w:bCs w:val="1"/>
          <w:color w:val="003689"/>
          <w:sz w:val="15"/>
          <w:szCs w:val="15"/>
          <w:rtl w:val="0"/>
        </w:rPr>
        <w:t xml:space="preserve">FEATURES</w:t>
      </w:r>
      <w:r w:rsidDel="00000000" w:rsidR="00000000" w:rsidRPr="00000000">
        <w:rPr>
          <w:rtl w:val="0"/>
        </w:rPr>
      </w:r>
    </w:p>
    <w:p w:rsidR="00000000" w:rsidDel="00000000" w:rsidP="00000000" w:rsidRDefault="00000000" w:rsidRPr="00000000" w14:paraId="0000013C">
      <w:pPr>
        <w:numPr>
          <w:ilvl w:val="0"/>
          <w:numId w:val="1"/>
        </w:numPr>
        <w:spacing w:after="40" w:line="265" w:lineRule="auto"/>
        <w:ind w:left="690" w:right="341" w:hanging="146"/>
        <w:jc w:val="left"/>
        <w:rPr/>
      </w:pPr>
      <w:r w:rsidDel="00000000" w:rsidR="00000000" w:rsidRPr="00000000">
        <w:rPr>
          <w:rFonts w:ascii="Arial" w:cs="Arial" w:eastAsia="Arial" w:hAnsi="Arial"/>
          <w:sz w:val="14"/>
          <w:szCs w:val="14"/>
          <w:rtl w:val="0"/>
        </w:rPr>
        <w:t xml:space="preserve">Good impact strength</w:t>
      </w:r>
      <w:r w:rsidDel="00000000" w:rsidR="00000000" w:rsidRPr="00000000">
        <w:rPr>
          <w:rtl w:val="0"/>
        </w:rPr>
      </w:r>
    </w:p>
    <w:p w:rsidR="00000000" w:rsidDel="00000000" w:rsidP="00000000" w:rsidRDefault="00000000" w:rsidRPr="00000000" w14:paraId="0000013D">
      <w:pPr>
        <w:numPr>
          <w:ilvl w:val="0"/>
          <w:numId w:val="1"/>
        </w:numPr>
        <w:spacing w:after="0" w:line="325" w:lineRule="auto"/>
        <w:ind w:left="690" w:right="341" w:hanging="146"/>
        <w:jc w:val="left"/>
        <w:rPr/>
      </w:pPr>
      <w:r w:rsidDel="00000000" w:rsidR="00000000" w:rsidRPr="00000000">
        <w:rPr>
          <w:rFonts w:ascii="Arial" w:cs="Arial" w:eastAsia="Arial" w:hAnsi="Arial"/>
          <w:sz w:val="14"/>
          <w:szCs w:val="14"/>
          <w:rtl w:val="0"/>
        </w:rPr>
        <w:t xml:space="preserve">Carbon facings achieve 10-12% weight savings as compared tounidirectional glass reinforced material</w:t>
      </w:r>
      <w:r w:rsidDel="00000000" w:rsidR="00000000" w:rsidRPr="00000000">
        <w:rPr>
          <w:rtl w:val="0"/>
        </w:rPr>
      </w:r>
    </w:p>
    <w:p w:rsidR="00000000" w:rsidDel="00000000" w:rsidP="00000000" w:rsidRDefault="00000000" w:rsidRPr="00000000" w14:paraId="0000013E">
      <w:pPr>
        <w:numPr>
          <w:ilvl w:val="0"/>
          <w:numId w:val="1"/>
        </w:numPr>
        <w:spacing w:after="40" w:line="265" w:lineRule="auto"/>
        <w:ind w:left="690" w:right="341" w:hanging="146"/>
        <w:jc w:val="left"/>
        <w:rPr/>
      </w:pPr>
      <w:r w:rsidDel="00000000" w:rsidR="00000000" w:rsidRPr="00000000">
        <w:rPr>
          <w:rFonts w:ascii="Arial" w:cs="Arial" w:eastAsia="Arial" w:hAnsi="Arial"/>
          <w:sz w:val="14"/>
          <w:szCs w:val="14"/>
          <w:rtl w:val="0"/>
        </w:rPr>
        <w:t xml:space="preserve">Excellent machinability and bonding surfaces</w:t>
      </w:r>
      <w:r w:rsidDel="00000000" w:rsidR="00000000" w:rsidRPr="00000000">
        <w:rPr>
          <w:rtl w:val="0"/>
        </w:rPr>
      </w:r>
    </w:p>
    <w:p w:rsidR="00000000" w:rsidDel="00000000" w:rsidP="00000000" w:rsidRDefault="00000000" w:rsidRPr="00000000" w14:paraId="0000013F">
      <w:pPr>
        <w:numPr>
          <w:ilvl w:val="0"/>
          <w:numId w:val="1"/>
        </w:numPr>
        <w:spacing w:after="40" w:line="265" w:lineRule="auto"/>
        <w:ind w:left="690" w:right="341" w:hanging="146"/>
        <w:jc w:val="left"/>
        <w:rPr/>
      </w:pPr>
      <w:r w:rsidDel="00000000" w:rsidR="00000000" w:rsidRPr="00000000">
        <w:rPr>
          <w:rFonts w:ascii="Arial" w:cs="Arial" w:eastAsia="Arial" w:hAnsi="Arial"/>
          <w:sz w:val="14"/>
          <w:szCs w:val="14"/>
          <w:rtl w:val="0"/>
        </w:rPr>
        <w:t xml:space="preserve">Resistant to galvanic corrosion</w:t>
      </w:r>
      <w:r w:rsidDel="00000000" w:rsidR="00000000" w:rsidRPr="00000000">
        <w:rPr>
          <w:rtl w:val="0"/>
        </w:rPr>
      </w:r>
    </w:p>
    <w:p w:rsidR="00000000" w:rsidDel="00000000" w:rsidP="00000000" w:rsidRDefault="00000000" w:rsidRPr="00000000" w14:paraId="00000140">
      <w:pPr>
        <w:numPr>
          <w:ilvl w:val="0"/>
          <w:numId w:val="1"/>
        </w:numPr>
        <w:spacing w:after="40" w:line="265" w:lineRule="auto"/>
        <w:ind w:left="690" w:right="341" w:hanging="146"/>
        <w:jc w:val="left"/>
        <w:rPr/>
      </w:pPr>
      <w:r w:rsidDel="00000000" w:rsidR="00000000" w:rsidRPr="00000000">
        <w:rPr>
          <w:rFonts w:ascii="Arial" w:cs="Arial" w:eastAsia="Arial" w:hAnsi="Arial"/>
          <w:sz w:val="14"/>
          <w:szCs w:val="14"/>
          <w:rtl w:val="0"/>
        </w:rPr>
        <w:t xml:space="preserve">Good strength-to-weight and stiffness-to-weight ratios</w:t>
      </w:r>
      <w:r w:rsidDel="00000000" w:rsidR="00000000" w:rsidRPr="00000000">
        <w:rPr>
          <w:rtl w:val="0"/>
        </w:rPr>
      </w:r>
    </w:p>
    <w:p w:rsidR="00000000" w:rsidDel="00000000" w:rsidP="00000000" w:rsidRDefault="00000000" w:rsidRPr="00000000" w14:paraId="00000141">
      <w:pPr>
        <w:numPr>
          <w:ilvl w:val="0"/>
          <w:numId w:val="1"/>
        </w:numPr>
        <w:spacing w:after="192" w:line="265" w:lineRule="auto"/>
        <w:ind w:left="690" w:right="341" w:hanging="146"/>
        <w:jc w:val="left"/>
        <w:rPr/>
      </w:pPr>
      <w:r w:rsidDel="00000000" w:rsidR="00000000" w:rsidRPr="00000000">
        <w:rPr>
          <w:rFonts w:ascii="Arial" w:cs="Arial" w:eastAsia="Arial" w:hAnsi="Arial"/>
          <w:sz w:val="14"/>
          <w:szCs w:val="14"/>
          <w:rtl w:val="0"/>
        </w:rPr>
        <w:t xml:space="preserve">Light weight and low panel deflection under load</w:t>
      </w:r>
      <w:r w:rsidDel="00000000" w:rsidR="00000000" w:rsidRPr="00000000">
        <w:rPr>
          <w:rtl w:val="0"/>
        </w:rPr>
      </w:r>
    </w:p>
    <w:p w:rsidR="00000000" w:rsidDel="00000000" w:rsidP="00000000" w:rsidRDefault="00000000" w:rsidRPr="00000000" w14:paraId="00000142">
      <w:pPr>
        <w:spacing w:after="131" w:line="259" w:lineRule="auto"/>
        <w:ind w:left="554" w:firstLine="0"/>
        <w:jc w:val="left"/>
        <w:rPr/>
      </w:pPr>
      <w:r w:rsidDel="00000000" w:rsidR="00000000" w:rsidRPr="00000000">
        <w:rPr>
          <w:rFonts w:ascii="Arial" w:cs="Arial" w:eastAsia="Arial" w:hAnsi="Arial"/>
          <w:b w:val="1"/>
          <w:bCs w:val="1"/>
          <w:color w:val="003689"/>
          <w:sz w:val="15"/>
          <w:szCs w:val="15"/>
          <w:rtl w:val="0"/>
        </w:rPr>
        <w:t xml:space="preserve">AVAILABILITY</w:t>
      </w:r>
      <w:r w:rsidDel="00000000" w:rsidR="00000000" w:rsidRPr="00000000">
        <w:rPr>
          <w:rtl w:val="0"/>
        </w:rPr>
      </w:r>
    </w:p>
    <w:tbl>
      <w:tblPr>
        <w:tblStyle w:val="Table9"/>
        <w:tblpPr w:leftFromText="0" w:rightFromText="0" w:topFromText="0" w:bottomFromText="0" w:vertAnchor="text" w:horzAnchor="text" w:tblpX="554" w:tblpY="138"/>
        <w:tblW w:w="4969.0" w:type="dxa"/>
        <w:jc w:val="left"/>
        <w:tblLayout w:type="fixed"/>
        <w:tblLook w:val="0400"/>
      </w:tblPr>
      <w:tblGrid>
        <w:gridCol w:w="1859"/>
        <w:gridCol w:w="3110"/>
        <w:tblGridChange w:id="0">
          <w:tblGrid>
            <w:gridCol w:w="1859"/>
            <w:gridCol w:w="3110"/>
          </w:tblGrid>
        </w:tblGridChange>
      </w:tblGrid>
      <w:tr>
        <w:trPr>
          <w:cantSplit w:val="0"/>
          <w:trHeight w:val="2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160" w:line="259" w:lineRule="auto"/>
              <w:ind w:lef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160" w:line="259" w:lineRule="auto"/>
              <w:ind w:left="0" w:firstLine="0"/>
              <w:jc w:val="left"/>
              <w:rPr/>
            </w:pPr>
            <w:r w:rsidDel="00000000" w:rsidR="00000000" w:rsidRPr="00000000">
              <w:rPr>
                <w:rtl w:val="0"/>
              </w:rPr>
            </w:r>
          </w:p>
        </w:tc>
      </w:tr>
      <w:tr>
        <w:trPr>
          <w:cantSplit w:val="0"/>
          <w:trHeight w:val="1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0" w:line="259" w:lineRule="auto"/>
              <w:ind w:left="0" w:firstLine="0"/>
              <w:jc w:val="left"/>
              <w:rPr/>
            </w:pPr>
            <w:r w:rsidDel="00000000" w:rsidR="00000000" w:rsidRPr="00000000">
              <w:rPr>
                <w:rFonts w:ascii="Arial" w:cs="Arial" w:eastAsia="Arial" w:hAnsi="Arial"/>
                <w:sz w:val="14"/>
                <w:szCs w:val="14"/>
                <w:rtl w:val="0"/>
              </w:rPr>
              <w:t xml:space="preserve">Length, inch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259" w:lineRule="auto"/>
              <w:ind w:left="73" w:firstLine="0"/>
              <w:jc w:val="left"/>
              <w:rPr/>
            </w:pPr>
            <w:r w:rsidDel="00000000" w:rsidR="00000000" w:rsidRPr="00000000">
              <w:rPr>
                <w:rFonts w:ascii="Arial" w:cs="Arial" w:eastAsia="Arial" w:hAnsi="Arial"/>
                <w:sz w:val="14"/>
                <w:szCs w:val="14"/>
                <w:rtl w:val="0"/>
              </w:rPr>
              <w:t xml:space="preserve">Typical 144 (3,658)</w:t>
            </w:r>
            <w:r w:rsidDel="00000000" w:rsidR="00000000" w:rsidRPr="00000000">
              <w:rPr>
                <w:rtl w:val="0"/>
              </w:rPr>
            </w:r>
          </w:p>
        </w:tc>
      </w:tr>
      <w:tr>
        <w:trPr>
          <w:cantSplit w:val="0"/>
          <w:trHeight w:val="2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259" w:lineRule="auto"/>
              <w:ind w:left="0" w:firstLine="0"/>
              <w:jc w:val="left"/>
              <w:rPr/>
            </w:pPr>
            <w:r w:rsidDel="00000000" w:rsidR="00000000" w:rsidRPr="00000000">
              <w:rPr>
                <w:rFonts w:ascii="Arial" w:cs="Arial" w:eastAsia="Arial" w:hAnsi="Arial"/>
                <w:sz w:val="14"/>
                <w:szCs w:val="14"/>
                <w:rtl w:val="0"/>
              </w:rPr>
              <w:t xml:space="preserve">Width, inch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after="0" w:line="259" w:lineRule="auto"/>
              <w:ind w:left="73" w:firstLine="0"/>
              <w:jc w:val="left"/>
              <w:rPr/>
            </w:pPr>
            <w:r w:rsidDel="00000000" w:rsidR="00000000" w:rsidRPr="00000000">
              <w:rPr>
                <w:rFonts w:ascii="Arial" w:cs="Arial" w:eastAsia="Arial" w:hAnsi="Arial"/>
                <w:sz w:val="14"/>
                <w:szCs w:val="14"/>
                <w:rtl w:val="0"/>
              </w:rPr>
              <w:t xml:space="preserve">Typical 48 (1,219)</w:t>
            </w:r>
            <w:r w:rsidDel="00000000" w:rsidR="00000000" w:rsidRPr="00000000">
              <w:rPr>
                <w:rtl w:val="0"/>
              </w:rPr>
            </w:r>
          </w:p>
        </w:tc>
      </w:tr>
    </w:tbl>
    <w:p w:rsidR="00000000" w:rsidDel="00000000" w:rsidP="00000000" w:rsidRDefault="00000000" w:rsidRPr="00000000" w14:paraId="00000149">
      <w:pPr>
        <w:tabs>
          <w:tab w:val="center" w:leader="none" w:pos="1232"/>
          <w:tab w:val="center" w:leader="none" w:pos="2890"/>
        </w:tabs>
        <w:spacing w:after="833"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sz w:val="14"/>
          <w:szCs w:val="14"/>
          <w:rtl w:val="0"/>
        </w:rPr>
        <w:t xml:space="preserve">Thickness, inch (mm)</w:t>
        <w:tab/>
        <w:t xml:space="preserve">0.40 (10.16) </w:t>
      </w:r>
      <w:r w:rsidDel="00000000" w:rsidR="00000000" w:rsidRPr="00000000">
        <w:rPr>
          <w:rtl w:val="0"/>
        </w:rPr>
      </w:r>
    </w:p>
    <w:p w:rsidR="00000000" w:rsidDel="00000000" w:rsidP="00000000" w:rsidRDefault="00000000" w:rsidRPr="00000000" w14:paraId="0000014A">
      <w:pPr>
        <w:tabs>
          <w:tab w:val="center" w:leader="none" w:pos="1160"/>
          <w:tab w:val="center" w:leader="none" w:pos="2008"/>
        </w:tabs>
        <w:spacing w:after="160" w:line="259" w:lineRule="auto"/>
        <w:ind w:left="0" w:firstLine="0"/>
        <w:jc w:val="left"/>
        <w:rPr>
          <w:b w:val="1"/>
          <w:bCs w:val="1"/>
          <w:sz w:val="22"/>
          <w:szCs w:val="22"/>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bCs w:val="1"/>
          <w:color w:val="003689"/>
          <w:sz w:val="15"/>
          <w:szCs w:val="15"/>
          <w:rtl w:val="0"/>
        </w:rPr>
        <w:t xml:space="preserve">CONSTRUCTION</w:t>
        <w:tab/>
        <w:t xml:space="preserve">     </w:t>
      </w:r>
      <w:r w:rsidDel="00000000" w:rsidR="00000000" w:rsidRPr="00000000">
        <w:rPr>
          <w:rFonts w:ascii="Arial" w:cs="Arial" w:eastAsia="Arial" w:hAnsi="Arial"/>
          <w:b w:val="1"/>
          <w:bCs w:val="1"/>
          <w:sz w:val="14"/>
          <w:szCs w:val="14"/>
          <w:rtl w:val="0"/>
        </w:rPr>
        <w:t xml:space="preserve">Adhesive:</w:t>
        <w:tab/>
      </w:r>
      <w:r w:rsidDel="00000000" w:rsidR="00000000" w:rsidRPr="00000000">
        <w:rPr>
          <w:rFonts w:ascii="Arial" w:cs="Arial" w:eastAsia="Arial" w:hAnsi="Arial"/>
          <w:sz w:val="21"/>
          <w:szCs w:val="21"/>
          <w:vertAlign w:val="subscript"/>
          <w:rtl w:val="0"/>
        </w:rPr>
        <w:t xml:space="preserve"> </w:t>
      </w:r>
      <w:r w:rsidDel="00000000" w:rsidR="00000000" w:rsidRPr="00000000">
        <w:rPr>
          <w:rFonts w:ascii="Arial" w:cs="Arial" w:eastAsia="Arial" w:hAnsi="Arial"/>
          <w:b w:val="1"/>
          <w:bCs w:val="1"/>
          <w:sz w:val="23"/>
          <w:szCs w:val="23"/>
          <w:vertAlign w:val="subscript"/>
          <w:rtl w:val="0"/>
        </w:rPr>
        <w:t xml:space="preserve">Epoxy film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5239341" cy="4856"/>
                <wp:effectExtent b="0" l="0" r="0" t="0"/>
                <wp:wrapNone/>
                <wp:docPr id="30524" name=""/>
                <a:graphic>
                  <a:graphicData uri="http://schemas.microsoft.com/office/word/2010/wordprocessingGroup">
                    <wpg:wgp>
                      <wpg:cNvGrpSpPr/>
                      <wpg:grpSpPr>
                        <a:xfrm>
                          <a:off x="2726325" y="3772800"/>
                          <a:ext cx="5239341" cy="4856"/>
                          <a:chOff x="2726325" y="3772800"/>
                          <a:chExt cx="5239350" cy="9625"/>
                        </a:xfrm>
                      </wpg:grpSpPr>
                      <wpg:grpSp>
                        <wpg:cNvGrpSpPr/>
                        <wpg:grpSpPr>
                          <a:xfrm>
                            <a:off x="2726330" y="3777572"/>
                            <a:ext cx="5239341" cy="4850"/>
                            <a:chOff x="0" y="0"/>
                            <a:chExt cx="5239341" cy="4850"/>
                          </a:xfrm>
                        </wpg:grpSpPr>
                        <wps:wsp>
                          <wps:cNvSpPr/>
                          <wps:cNvPr id="3" name="Shape 3"/>
                          <wps:spPr>
                            <a:xfrm>
                              <a:off x="0" y="0"/>
                              <a:ext cx="5239325"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239341" cy="0"/>
                            </a:xfrm>
                            <a:custGeom>
                              <a:rect b="b" l="l" r="r" t="t"/>
                              <a:pathLst>
                                <a:path extrusionOk="0" h="120000" w="5239341">
                                  <a:moveTo>
                                    <a:pt x="0" y="0"/>
                                  </a:moveTo>
                                  <a:lnTo>
                                    <a:pt x="5239341"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5239341" cy="4856"/>
                <wp:effectExtent b="0" l="0" r="0" t="0"/>
                <wp:wrapNone/>
                <wp:docPr id="30524"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5239341" cy="4856"/>
                        </a:xfrm>
                        <a:prstGeom prst="rect"/>
                        <a:ln/>
                      </pic:spPr>
                    </pic:pic>
                  </a:graphicData>
                </a:graphic>
              </wp:anchor>
            </w:drawing>
          </mc:Fallback>
        </mc:AlternateContent>
      </w:r>
    </w:p>
    <w:p w:rsidR="00000000" w:rsidDel="00000000" w:rsidP="00000000" w:rsidRDefault="00000000" w:rsidRPr="00000000" w14:paraId="0000014B">
      <w:pPr>
        <w:tabs>
          <w:tab w:val="center" w:leader="none" w:pos="734"/>
          <w:tab w:val="center" w:leader="none" w:pos="2884"/>
        </w:tabs>
        <w:spacing w:after="10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bCs w:val="1"/>
          <w:sz w:val="14"/>
          <w:szCs w:val="14"/>
          <w:rtl w:val="0"/>
        </w:rPr>
        <w:t xml:space="preserve">Core:</w:t>
      </w:r>
      <w:r w:rsidDel="00000000" w:rsidR="00000000" w:rsidRPr="00000000">
        <w:rPr>
          <w:rFonts w:ascii="Arial" w:cs="Arial" w:eastAsia="Arial" w:hAnsi="Arial"/>
          <w:sz w:val="14"/>
          <w:szCs w:val="14"/>
          <w:rtl w:val="0"/>
        </w:rPr>
        <w:t xml:space="preserve">    </w:t>
        <w:tab/>
        <w:t xml:space="preserve">     Gillcore</w:t>
      </w:r>
      <w:r w:rsidDel="00000000" w:rsidR="00000000" w:rsidRPr="00000000">
        <w:rPr>
          <w:rFonts w:ascii="Arial" w:cs="Arial" w:eastAsia="Arial" w:hAnsi="Arial"/>
          <w:sz w:val="11"/>
          <w:szCs w:val="11"/>
          <w:vertAlign w:val="superscript"/>
          <w:rtl w:val="0"/>
        </w:rPr>
        <w:t xml:space="preserve">® </w:t>
      </w:r>
      <w:r w:rsidDel="00000000" w:rsidR="00000000" w:rsidRPr="00000000">
        <w:rPr>
          <w:rFonts w:ascii="Arial" w:cs="Arial" w:eastAsia="Arial" w:hAnsi="Arial"/>
          <w:sz w:val="14"/>
          <w:szCs w:val="14"/>
          <w:rtl w:val="0"/>
        </w:rPr>
        <w:t xml:space="preserve">HD meta-aramid honeycomb</w:t>
      </w:r>
      <w:r w:rsidDel="00000000" w:rsidR="00000000" w:rsidRPr="00000000">
        <w:rPr>
          <w:rtl w:val="0"/>
        </w:rPr>
      </w:r>
    </w:p>
    <w:p w:rsidR="00000000" w:rsidDel="00000000" w:rsidP="00000000" w:rsidRDefault="00000000" w:rsidRPr="00000000" w14:paraId="0000014C">
      <w:pPr>
        <w:spacing w:after="66" w:line="265" w:lineRule="auto"/>
        <w:ind w:left="553" w:right="341" w:hanging="8.999999999999986"/>
        <w:jc w:val="left"/>
        <w:rPr/>
      </w:pPr>
      <w:r w:rsidDel="00000000" w:rsidR="00000000" w:rsidRPr="00000000">
        <w:rPr>
          <w:rFonts w:ascii="Arial" w:cs="Arial" w:eastAsia="Arial" w:hAnsi="Arial"/>
          <w:b w:val="1"/>
          <w:bCs w:val="1"/>
          <w:sz w:val="14"/>
          <w:szCs w:val="14"/>
          <w:rtl w:val="0"/>
        </w:rPr>
        <w:t xml:space="preserve">Reinforcement:    </w:t>
      </w:r>
      <w:r w:rsidDel="00000000" w:rsidR="00000000" w:rsidRPr="00000000">
        <w:rPr>
          <w:rFonts w:ascii="Arial" w:cs="Arial" w:eastAsia="Arial" w:hAnsi="Arial"/>
          <w:sz w:val="14"/>
          <w:szCs w:val="14"/>
          <w:rtl w:val="0"/>
        </w:rPr>
        <w:t xml:space="preserve">Unidirectional carbon fiber with fiberglass overlay</w:t>
      </w:r>
      <w:r w:rsidDel="00000000" w:rsidR="00000000" w:rsidRPr="00000000">
        <w:rPr>
          <w:rtl w:val="0"/>
        </w:rPr>
      </w:r>
    </w:p>
    <w:p w:rsidR="00000000" w:rsidDel="00000000" w:rsidP="00000000" w:rsidRDefault="00000000" w:rsidRPr="00000000" w14:paraId="0000014D">
      <w:pPr>
        <w:spacing w:after="93" w:line="259" w:lineRule="auto"/>
        <w:ind w:left="558" w:firstLine="0"/>
        <w:jc w:val="left"/>
        <w:rPr/>
      </w:pPr>
      <w:r w:rsidDel="00000000" w:rsidR="00000000" w:rsidRPr="00000000">
        <w:rPr>
          <w:rFonts w:ascii="Arial" w:cs="Arial" w:eastAsia="Arial" w:hAnsi="Arial"/>
          <w:b w:val="1"/>
          <w:bCs w:val="1"/>
          <w:sz w:val="14"/>
          <w:szCs w:val="14"/>
          <w:rtl w:val="0"/>
        </w:rPr>
        <w:t xml:space="preserve">Resin System:      </w:t>
      </w:r>
      <w:r w:rsidDel="00000000" w:rsidR="00000000" w:rsidRPr="00000000">
        <w:rPr>
          <w:rFonts w:ascii="Arial" w:cs="Arial" w:eastAsia="Arial" w:hAnsi="Arial"/>
          <w:sz w:val="14"/>
          <w:szCs w:val="14"/>
          <w:rtl w:val="0"/>
        </w:rPr>
        <w:t xml:space="preserve">Epoxy</w:t>
      </w:r>
      <w:r w:rsidDel="00000000" w:rsidR="00000000" w:rsidRPr="00000000">
        <w:rPr>
          <w:rtl w:val="0"/>
        </w:rPr>
      </w:r>
    </w:p>
    <w:p w:rsidR="00000000" w:rsidDel="00000000" w:rsidP="00000000" w:rsidRDefault="00000000" w:rsidRPr="00000000" w14:paraId="0000014E">
      <w:pPr>
        <w:tabs>
          <w:tab w:val="center" w:leader="none" w:pos="796"/>
          <w:tab w:val="center" w:leader="none" w:pos="3395"/>
        </w:tabs>
        <w:spacing w:after="14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bCs w:val="1"/>
          <w:sz w:val="14"/>
          <w:szCs w:val="14"/>
          <w:rtl w:val="0"/>
        </w:rPr>
        <w:t xml:space="preserve">Facing:    </w:t>
        <w:tab/>
        <w:t xml:space="preserve"> </w:t>
      </w:r>
      <w:r w:rsidDel="00000000" w:rsidR="00000000" w:rsidRPr="00000000">
        <w:rPr>
          <w:rFonts w:ascii="Arial" w:cs="Arial" w:eastAsia="Arial" w:hAnsi="Arial"/>
          <w:sz w:val="14"/>
          <w:szCs w:val="14"/>
          <w:rtl w:val="0"/>
        </w:rPr>
        <w:t xml:space="preserve">Top: 0.010 inch (0.25 mm); Bottom: 0.010 inch (0.25 mm</w:t>
      </w:r>
      <w:r w:rsidDel="00000000" w:rsidR="00000000" w:rsidRPr="00000000">
        <w:rPr>
          <w:rFonts w:ascii="Arial" w:cs="Arial" w:eastAsia="Arial" w:hAnsi="Arial"/>
          <w:sz w:val="15"/>
          <w:szCs w:val="15"/>
          <w:rtl w:val="0"/>
        </w:rPr>
        <w:t xml:space="preserve">)</w:t>
      </w:r>
      <w:r w:rsidDel="00000000" w:rsidR="00000000" w:rsidRPr="00000000">
        <w:rPr>
          <w:rtl w:val="0"/>
        </w:rPr>
      </w:r>
    </w:p>
    <w:p w:rsidR="00000000" w:rsidDel="00000000" w:rsidP="00000000" w:rsidRDefault="00000000" w:rsidRPr="00000000" w14:paraId="0000014F">
      <w:pPr>
        <w:spacing w:after="24" w:line="259" w:lineRule="auto"/>
        <w:ind w:left="554" w:firstLine="0"/>
        <w:jc w:val="left"/>
        <w:rPr/>
      </w:pPr>
      <w:r w:rsidDel="00000000" w:rsidR="00000000" w:rsidRPr="00000000">
        <w:rPr>
          <w:rFonts w:ascii="Arial" w:cs="Arial" w:eastAsia="Arial" w:hAnsi="Arial"/>
          <w:b w:val="1"/>
          <w:bCs w:val="1"/>
          <w:color w:val="003689"/>
          <w:sz w:val="15"/>
          <w:szCs w:val="15"/>
          <w:rtl w:val="0"/>
        </w:rPr>
        <w:t xml:space="preserve">SPECIFICATIONS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5239341" cy="4856"/>
                <wp:effectExtent b="0" l="0" r="0" t="0"/>
                <wp:wrapNone/>
                <wp:docPr id="30527" name=""/>
                <a:graphic>
                  <a:graphicData uri="http://schemas.microsoft.com/office/word/2010/wordprocessingGroup">
                    <wpg:wgp>
                      <wpg:cNvGrpSpPr/>
                      <wpg:grpSpPr>
                        <a:xfrm>
                          <a:off x="2726325" y="3772800"/>
                          <a:ext cx="5239341" cy="4856"/>
                          <a:chOff x="2726325" y="3772800"/>
                          <a:chExt cx="5239350" cy="9625"/>
                        </a:xfrm>
                      </wpg:grpSpPr>
                      <wpg:grpSp>
                        <wpg:cNvGrpSpPr/>
                        <wpg:grpSpPr>
                          <a:xfrm>
                            <a:off x="2726330" y="3777572"/>
                            <a:ext cx="5239341" cy="4850"/>
                            <a:chOff x="0" y="0"/>
                            <a:chExt cx="5239341" cy="4850"/>
                          </a:xfrm>
                        </wpg:grpSpPr>
                        <wps:wsp>
                          <wps:cNvSpPr/>
                          <wps:cNvPr id="3" name="Shape 3"/>
                          <wps:spPr>
                            <a:xfrm>
                              <a:off x="0" y="0"/>
                              <a:ext cx="5239325"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0"/>
                              <a:ext cx="5239341" cy="0"/>
                            </a:xfrm>
                            <a:custGeom>
                              <a:rect b="b" l="l" r="r" t="t"/>
                              <a:pathLst>
                                <a:path extrusionOk="0" h="120000" w="5239341">
                                  <a:moveTo>
                                    <a:pt x="0" y="0"/>
                                  </a:moveTo>
                                  <a:lnTo>
                                    <a:pt x="5239341"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5239341" cy="4856"/>
                <wp:effectExtent b="0" l="0" r="0" t="0"/>
                <wp:wrapNone/>
                <wp:docPr id="30527"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5239341" cy="4856"/>
                        </a:xfrm>
                        <a:prstGeom prst="rect"/>
                        <a:ln/>
                      </pic:spPr>
                    </pic:pic>
                  </a:graphicData>
                </a:graphic>
              </wp:anchor>
            </w:drawing>
          </mc:Fallback>
        </mc:AlternateContent>
      </w:r>
    </w:p>
    <w:p w:rsidR="00000000" w:rsidDel="00000000" w:rsidP="00000000" w:rsidRDefault="00000000" w:rsidRPr="00000000" w14:paraId="00000150">
      <w:pPr>
        <w:numPr>
          <w:ilvl w:val="0"/>
          <w:numId w:val="1"/>
        </w:numPr>
        <w:spacing w:after="40" w:line="265" w:lineRule="auto"/>
        <w:ind w:left="690" w:right="341" w:hanging="146"/>
        <w:jc w:val="left"/>
        <w:rPr/>
      </w:pPr>
      <w:r w:rsidDel="00000000" w:rsidR="00000000" w:rsidRPr="00000000">
        <w:rPr>
          <w:rFonts w:ascii="Arial" w:cs="Arial" w:eastAsia="Arial" w:hAnsi="Arial"/>
          <w:sz w:val="14"/>
          <w:szCs w:val="14"/>
          <w:rtl w:val="0"/>
        </w:rPr>
        <w:t xml:space="preserve">Qualified to Boeing BMS 4-20, Type II and Type III</w:t>
      </w:r>
      <w:r w:rsidDel="00000000" w:rsidR="00000000" w:rsidRPr="00000000">
        <w:rPr>
          <w:rtl w:val="0"/>
        </w:rPr>
      </w:r>
    </w:p>
    <w:p w:rsidR="00000000" w:rsidDel="00000000" w:rsidP="00000000" w:rsidRDefault="00000000" w:rsidRPr="00000000" w14:paraId="00000151">
      <w:pPr>
        <w:numPr>
          <w:ilvl w:val="0"/>
          <w:numId w:val="1"/>
        </w:numPr>
        <w:spacing w:after="576" w:line="265" w:lineRule="auto"/>
        <w:ind w:left="690" w:right="341" w:hanging="146"/>
        <w:jc w:val="left"/>
        <w:rPr/>
      </w:pPr>
      <w:r w:rsidDel="00000000" w:rsidR="00000000" w:rsidRPr="00000000">
        <w:rPr>
          <w:rFonts w:ascii="Arial" w:cs="Arial" w:eastAsia="Arial" w:hAnsi="Arial"/>
          <w:sz w:val="14"/>
          <w:szCs w:val="14"/>
          <w:rtl w:val="0"/>
        </w:rPr>
        <w:t xml:space="preserve">FAR 25.853 - fire resistant</w:t>
      </w:r>
      <w:r w:rsidDel="00000000" w:rsidR="00000000" w:rsidRPr="00000000">
        <w:rPr>
          <w:rtl w:val="0"/>
        </w:rPr>
      </w:r>
    </w:p>
    <w:p w:rsidR="00000000" w:rsidDel="00000000" w:rsidP="00000000" w:rsidRDefault="00000000" w:rsidRPr="00000000" w14:paraId="00000152">
      <w:pPr>
        <w:spacing w:after="0" w:line="377" w:lineRule="auto"/>
        <w:ind w:left="553" w:right="341" w:hanging="8.999999999999986"/>
        <w:jc w:val="left"/>
        <w:rPr>
          <w:rFonts w:ascii="Arial" w:cs="Arial" w:eastAsia="Arial" w:hAnsi="Arial"/>
          <w:sz w:val="14"/>
          <w:szCs w:val="14"/>
        </w:rPr>
      </w:pPr>
      <w:r w:rsidDel="00000000" w:rsidR="00000000" w:rsidRPr="00000000">
        <w:rPr>
          <w:rFonts w:ascii="Arial" w:cs="Arial" w:eastAsia="Arial" w:hAnsi="Arial"/>
          <w:b w:val="1"/>
          <w:bCs w:val="1"/>
          <w:color w:val="003689"/>
          <w:sz w:val="24"/>
          <w:szCs w:val="24"/>
          <w:vertAlign w:val="superscript"/>
          <w:rtl w:val="0"/>
        </w:rPr>
        <w:t xml:space="preserve">HEALTH PRECAUTIONS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5239341" cy="4856"/>
                <wp:effectExtent b="0" l="0" r="0" t="0"/>
                <wp:wrapNone/>
                <wp:docPr id="30526" name=""/>
                <a:graphic>
                  <a:graphicData uri="http://schemas.microsoft.com/office/word/2010/wordprocessingGroup">
                    <wpg:wgp>
                      <wpg:cNvGrpSpPr/>
                      <wpg:grpSpPr>
                        <a:xfrm>
                          <a:off x="2726325" y="3772800"/>
                          <a:ext cx="5239341" cy="4856"/>
                          <a:chOff x="2726325" y="3772800"/>
                          <a:chExt cx="5239350" cy="9625"/>
                        </a:xfrm>
                      </wpg:grpSpPr>
                      <wpg:grpSp>
                        <wpg:cNvGrpSpPr/>
                        <wpg:grpSpPr>
                          <a:xfrm>
                            <a:off x="2726330" y="3777572"/>
                            <a:ext cx="5239341" cy="4850"/>
                            <a:chOff x="0" y="0"/>
                            <a:chExt cx="5239341" cy="4850"/>
                          </a:xfrm>
                        </wpg:grpSpPr>
                        <wps:wsp>
                          <wps:cNvSpPr/>
                          <wps:cNvPr id="3" name="Shape 3"/>
                          <wps:spPr>
                            <a:xfrm>
                              <a:off x="0" y="0"/>
                              <a:ext cx="5239325"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5239341" cy="0"/>
                            </a:xfrm>
                            <a:custGeom>
                              <a:rect b="b" l="l" r="r" t="t"/>
                              <a:pathLst>
                                <a:path extrusionOk="0" h="120000" w="5239341">
                                  <a:moveTo>
                                    <a:pt x="0" y="0"/>
                                  </a:moveTo>
                                  <a:lnTo>
                                    <a:pt x="5239341"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5239341" cy="4856"/>
                <wp:effectExtent b="0" l="0" r="0" t="0"/>
                <wp:wrapNone/>
                <wp:docPr id="30526"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5239341" cy="4856"/>
                        </a:xfrm>
                        <a:prstGeom prst="rect"/>
                        <a:ln/>
                      </pic:spPr>
                    </pic:pic>
                  </a:graphicData>
                </a:graphic>
              </wp:anchor>
            </w:drawing>
          </mc:Fallback>
        </mc:AlternateContent>
      </w:r>
    </w:p>
    <w:p w:rsidR="00000000" w:rsidDel="00000000" w:rsidP="00000000" w:rsidRDefault="00000000" w:rsidRPr="00000000" w14:paraId="00000153">
      <w:pPr>
        <w:spacing w:after="0" w:line="377" w:lineRule="auto"/>
        <w:ind w:left="553" w:right="341" w:hanging="8.999999999999986"/>
        <w:jc w:val="left"/>
        <w:rPr/>
      </w:pPr>
      <w:r w:rsidDel="00000000" w:rsidR="00000000" w:rsidRPr="00000000">
        <w:rPr>
          <w:rFonts w:ascii="Arial" w:cs="Arial" w:eastAsia="Arial" w:hAnsi="Arial"/>
          <w:sz w:val="14"/>
          <w:szCs w:val="14"/>
          <w:rtl w:val="0"/>
        </w:rPr>
        <w:t xml:space="preserve">This product is safe to use and apply when recommended precautions are followed.  Before using this product, read and understand the Safety Data Sheet (SDS), which provides information on health, physical and environmental hazards, handling precautions and first aid recommendations.  A SDS is available at https://www.thegillcorp.com/msds.php.</w:t>
      </w:r>
      <w:r w:rsidDel="00000000" w:rsidR="00000000" w:rsidRPr="00000000">
        <w:rPr>
          <w:rtl w:val="0"/>
        </w:rPr>
      </w:r>
    </w:p>
    <w:p w:rsidR="00000000" w:rsidDel="00000000" w:rsidP="00000000" w:rsidRDefault="00000000" w:rsidRPr="00000000" w14:paraId="00000154">
      <w:pPr>
        <w:spacing w:after="1080" w:line="265" w:lineRule="auto"/>
        <w:ind w:left="553" w:right="341" w:hanging="8.999999999999986"/>
        <w:jc w:val="left"/>
        <w:rPr/>
      </w:pPr>
      <w:r w:rsidDel="00000000" w:rsidR="00000000" w:rsidRPr="00000000">
        <w:rPr>
          <w:rFonts w:ascii="Arial" w:cs="Arial" w:eastAsia="Arial" w:hAnsi="Arial"/>
          <w:sz w:val="14"/>
          <w:szCs w:val="14"/>
          <w:rtl w:val="0"/>
        </w:rPr>
        <w:t xml:space="preserve">For industrial use only.  Keep away from children.  Additional information can be found at: www.thegillcorp.com.  For sales and ordering information call 1-626-443-6094.</w:t>
      </w:r>
      <w:r w:rsidDel="00000000" w:rsidR="00000000" w:rsidRPr="00000000">
        <w:rPr>
          <w:rtl w:val="0"/>
        </w:rPr>
      </w:r>
    </w:p>
    <w:p w:rsidR="00000000" w:rsidDel="00000000" w:rsidP="00000000" w:rsidRDefault="00000000" w:rsidRPr="00000000" w14:paraId="00000155">
      <w:pPr>
        <w:tabs>
          <w:tab w:val="center" w:leader="none" w:pos="775"/>
          <w:tab w:val="center" w:leader="none" w:pos="8462"/>
        </w:tabs>
        <w:spacing w:after="162"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sz w:val="10"/>
          <w:szCs w:val="10"/>
          <w:rtl w:val="0"/>
        </w:rPr>
        <w:t xml:space="preserve">F203 – 9/21</w:t>
        <w:tab/>
        <w:t xml:space="preserve">Updated: 12/01/19</w:t>
      </w:r>
      <w:r w:rsidDel="00000000" w:rsidR="00000000" w:rsidRPr="00000000">
        <w:rPr>
          <w:rtl w:val="0"/>
        </w:rPr>
      </w:r>
    </w:p>
    <w:tbl>
      <w:tblPr>
        <w:tblStyle w:val="Table10"/>
        <w:tblpPr w:leftFromText="0" w:rightFromText="0" w:topFromText="0" w:bottomFromText="0" w:vertAnchor="text" w:horzAnchor="text" w:tblpX="0" w:tblpY="93"/>
        <w:tblW w:w="9360.0" w:type="dxa"/>
        <w:jc w:val="left"/>
        <w:tblLayout w:type="fixed"/>
        <w:tblLook w:val="0400"/>
      </w:tblPr>
      <w:tblGrid>
        <w:gridCol w:w="7388"/>
        <w:gridCol w:w="1972"/>
        <w:tblGridChange w:id="0">
          <w:tblGrid>
            <w:gridCol w:w="7388"/>
            <w:gridCol w:w="1972"/>
          </w:tblGrid>
        </w:tblGridChange>
      </w:tblGrid>
      <w:tr>
        <w:trPr>
          <w:cantSplit w:val="0"/>
          <w:trHeight w:val="551" w:hRule="atLeast"/>
          <w:tblHeader w:val="0"/>
        </w:trPr>
        <w:tc>
          <w:tcPr>
            <w:tcBorders>
              <w:top w:color="000000" w:space="0" w:sz="0" w:val="nil"/>
              <w:left w:color="000000" w:space="0" w:sz="0" w:val="nil"/>
              <w:bottom w:color="000000" w:space="0" w:sz="0" w:val="nil"/>
              <w:right w:color="000000" w:space="0" w:sz="0" w:val="nil"/>
            </w:tcBorders>
            <w:shd w:fill="003689" w:val="clear"/>
          </w:tcPr>
          <w:p w:rsidR="00000000" w:rsidDel="00000000" w:rsidP="00000000" w:rsidRDefault="00000000" w:rsidRPr="00000000" w14:paraId="00000156">
            <w:pPr>
              <w:spacing w:after="0" w:line="259" w:lineRule="auto"/>
              <w:ind w:left="528" w:firstLine="0"/>
              <w:jc w:val="left"/>
              <w:rPr/>
            </w:pPr>
            <w:r w:rsidDel="00000000" w:rsidR="00000000" w:rsidRPr="00000000">
              <w:rPr>
                <w:rFonts w:ascii="Arial" w:cs="Arial" w:eastAsia="Arial" w:hAnsi="Arial"/>
                <w:color w:val="ffffff"/>
                <w:sz w:val="14"/>
                <w:szCs w:val="14"/>
                <w:rtl w:val="0"/>
              </w:rPr>
              <w:t xml:space="preserve">626-443-4022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3689" w:val="clear"/>
          </w:tcPr>
          <w:p w:rsidR="00000000" w:rsidDel="00000000" w:rsidP="00000000" w:rsidRDefault="00000000" w:rsidRPr="00000000" w14:paraId="00000157">
            <w:pPr>
              <w:spacing w:after="0" w:line="259" w:lineRule="auto"/>
              <w:ind w:left="0" w:firstLine="0"/>
              <w:jc w:val="left"/>
              <w:rPr/>
            </w:pPr>
            <w:r w:rsidDel="00000000" w:rsidR="00000000" w:rsidRPr="00000000">
              <w:rPr>
                <w:rFonts w:ascii="Arial" w:cs="Arial" w:eastAsia="Arial" w:hAnsi="Arial"/>
                <w:color w:val="ffffff"/>
                <w:sz w:val="14"/>
                <w:szCs w:val="14"/>
                <w:rtl w:val="0"/>
              </w:rPr>
              <w:t xml:space="preserve">     www.thegillcorp.com</w:t>
            </w:r>
            <w:r w:rsidDel="00000000" w:rsidR="00000000" w:rsidRPr="00000000">
              <w:rPr>
                <w:rtl w:val="0"/>
              </w:rPr>
            </w:r>
          </w:p>
        </w:tc>
      </w:tr>
    </w:tbl>
    <w:p w:rsidR="00000000" w:rsidDel="00000000" w:rsidP="00000000" w:rsidRDefault="00000000" w:rsidRPr="00000000" w14:paraId="00000158">
      <w:pPr>
        <w:tabs>
          <w:tab w:val="center" w:leader="none" w:pos="2054"/>
          <w:tab w:val="center" w:leader="none" w:pos="8100"/>
        </w:tabs>
        <w:spacing w:after="627"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color w:val="ffffff"/>
          <w:sz w:val="14"/>
          <w:szCs w:val="14"/>
          <w:rtl w:val="0"/>
        </w:rPr>
        <w:t xml:space="preserve">4056 Easy Street, El Monte, CA 91731-1087, USA    </w:t>
        <w:tab/>
        <w:t xml:space="preserve">     info@thegillcorp.com</w:t>
      </w:r>
      <w:r w:rsidDel="00000000" w:rsidR="00000000" w:rsidRPr="00000000">
        <w:rPr>
          <w:rtl w:val="0"/>
        </w:rPr>
      </w:r>
    </w:p>
    <w:p w:rsidR="00000000" w:rsidDel="00000000" w:rsidP="00000000" w:rsidRDefault="00000000" w:rsidRPr="00000000" w14:paraId="00000159">
      <w:pPr>
        <w:spacing w:after="227" w:line="265" w:lineRule="auto"/>
        <w:jc w:val="center"/>
        <w:rPr/>
      </w:pPr>
      <w:r w:rsidDel="00000000" w:rsidR="00000000" w:rsidRPr="00000000">
        <w:rPr>
          <w:rtl w:val="0"/>
        </w:rPr>
        <w:t xml:space="preserve">Figure 9.1: Gillfloor 4709 Data Sheet</w:t>
      </w:r>
    </w:p>
    <w:p w:rsidR="00000000" w:rsidDel="00000000" w:rsidP="00000000" w:rsidRDefault="00000000" w:rsidRPr="00000000" w14:paraId="0000015A">
      <w:pPr>
        <w:spacing w:after="0" w:line="259" w:lineRule="auto"/>
        <w:ind w:left="1387" w:firstLine="0"/>
        <w:jc w:val="center"/>
        <w:rPr/>
      </w:pPr>
      <w:r w:rsidDel="00000000" w:rsidR="00000000" w:rsidRPr="00000000">
        <w:rPr>
          <w:rFonts w:ascii="Arial" w:cs="Arial" w:eastAsia="Arial" w:hAnsi="Arial"/>
          <w:b w:val="1"/>
          <w:bCs w:val="1"/>
          <w:sz w:val="15"/>
          <w:szCs w:val="15"/>
          <w:rtl w:val="0"/>
        </w:rPr>
        <w:t xml:space="preserve">5/4/2023</w:t>
      </w:r>
      <w:r w:rsidDel="00000000" w:rsidR="00000000" w:rsidRPr="00000000">
        <w:rPr>
          <w:rtl w:val="0"/>
        </w:rPr>
      </w:r>
    </w:p>
    <w:p w:rsidR="00000000" w:rsidDel="00000000" w:rsidP="00000000" w:rsidRDefault="00000000" w:rsidRPr="00000000" w14:paraId="0000015B">
      <w:pPr>
        <w:spacing w:after="0" w:line="259" w:lineRule="auto"/>
        <w:ind w:left="1409" w:firstLine="0"/>
        <w:jc w:val="center"/>
        <w:rPr/>
      </w:pPr>
      <w:r w:rsidDel="00000000" w:rsidR="00000000" w:rsidRPr="00000000">
        <w:rPr>
          <w:rFonts w:ascii="Times New Roman" w:cs="Times New Roman" w:eastAsia="Times New Roman" w:hAnsi="Times New Roman"/>
          <w:b w:val="1"/>
          <w:bCs w:val="1"/>
          <w:sz w:val="12"/>
          <w:szCs w:val="12"/>
          <w:rtl w:val="0"/>
        </w:rPr>
        <w:t xml:space="preserve"> </w:t>
      </w:r>
      <w:r w:rsidDel="00000000" w:rsidR="00000000" w:rsidRPr="00000000">
        <w:rPr>
          <w:rtl w:val="0"/>
        </w:rPr>
      </w:r>
    </w:p>
    <w:p w:rsidR="00000000" w:rsidDel="00000000" w:rsidP="00000000" w:rsidRDefault="00000000" w:rsidRPr="00000000" w14:paraId="0000015C">
      <w:pPr>
        <w:tabs>
          <w:tab w:val="center" w:leader="none" w:pos="1932"/>
          <w:tab w:val="center" w:leader="none" w:pos="3680"/>
          <w:tab w:val="center" w:leader="none" w:pos="6587"/>
          <w:tab w:val="center" w:leader="none" w:pos="7377"/>
        </w:tabs>
        <w:spacing w:after="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Sample ID: </w:t>
        <w:tab/>
        <w:t xml:space="preserve">Hailin pound-force 3 Point Bend 18 Inch Span.mss  </w:t>
        <w:tab/>
        <w:t xml:space="preserve">Test Date: </w:t>
        <w:tab/>
        <w:t xml:space="preserve">5/4/2023 </w:t>
      </w:r>
      <w:r w:rsidDel="00000000" w:rsidR="00000000" w:rsidRPr="00000000">
        <w:rPr>
          <w:rtl w:val="0"/>
        </w:rPr>
      </w:r>
    </w:p>
    <w:p w:rsidR="00000000" w:rsidDel="00000000" w:rsidP="00000000" w:rsidRDefault="00000000" w:rsidRPr="00000000" w14:paraId="0000015D">
      <w:pPr>
        <w:tabs>
          <w:tab w:val="center" w:leader="none" w:pos="1860"/>
          <w:tab w:val="center" w:leader="none" w:pos="3440"/>
          <w:tab w:val="center" w:leader="none" w:pos="6567"/>
          <w:tab w:val="center" w:leader="none" w:pos="7295"/>
        </w:tabs>
        <w:spacing w:after="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Method: </w:t>
        <w:tab/>
        <w:t xml:space="preserve">Hailin Flexure 3 Point Bend.msm </w:t>
        <w:tab/>
        <w:t xml:space="preserve">Operator: </w:t>
        <w:tab/>
        <w:t xml:space="preserve">Kelly </w:t>
      </w:r>
      <w:r w:rsidDel="00000000" w:rsidR="00000000" w:rsidRPr="00000000">
        <w:rPr>
          <w:rtl w:val="0"/>
        </w:rPr>
      </w:r>
    </w:p>
    <w:p w:rsidR="00000000" w:rsidDel="00000000" w:rsidP="00000000" w:rsidRDefault="00000000" w:rsidRPr="00000000" w14:paraId="0000015E">
      <w:pPr>
        <w:spacing w:after="15" w:line="259" w:lineRule="auto"/>
        <w:ind w:left="1652"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15F">
      <w:pPr>
        <w:spacing w:after="2" w:line="250" w:lineRule="auto"/>
        <w:ind w:left="1647" w:right="6867" w:firstLine="0"/>
        <w:jc w:val="left"/>
        <w:rPr/>
      </w:pPr>
      <w:r w:rsidDel="00000000" w:rsidR="00000000" w:rsidRPr="00000000">
        <w:rPr>
          <w:rFonts w:ascii="Arial" w:cs="Arial" w:eastAsia="Arial" w:hAnsi="Arial"/>
          <w:sz w:val="15"/>
          <w:szCs w:val="15"/>
          <w:rtl w:val="0"/>
        </w:rPr>
        <w:t xml:space="preserve"> </w:t>
      </w:r>
      <w:r w:rsidDel="00000000" w:rsidR="00000000" w:rsidRPr="00000000">
        <w:rPr>
          <w:rFonts w:ascii="Times New Roman" w:cs="Times New Roman" w:eastAsia="Times New Roman" w:hAnsi="Times New Roman"/>
          <w:b w:val="1"/>
          <w:bCs w:val="1"/>
          <w:sz w:val="12"/>
          <w:szCs w:val="12"/>
          <w:rtl w:val="0"/>
        </w:rPr>
        <w:t xml:space="preserve">Sample Results:</w:t>
      </w: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160">
      <w:pPr>
        <w:spacing w:after="2" w:line="250" w:lineRule="auto"/>
        <w:ind w:left="1647" w:firstLine="0"/>
        <w:jc w:val="left"/>
        <w:rPr/>
      </w:pPr>
      <w:r w:rsidDel="00000000" w:rsidR="00000000" w:rsidRPr="00000000">
        <w:rPr>
          <w:rFonts w:ascii="Times New Roman" w:cs="Times New Roman" w:eastAsia="Times New Roman" w:hAnsi="Times New Roman"/>
          <w:b w:val="1"/>
          <w:bCs w:val="1"/>
          <w:sz w:val="12"/>
          <w:szCs w:val="12"/>
          <w:rtl w:val="0"/>
        </w:rPr>
        <w:t xml:space="preserve">Specimen Results:</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bl>
      <w:tblPr>
        <w:tblStyle w:val="Table11"/>
        <w:tblW w:w="6461.0" w:type="dxa"/>
        <w:jc w:val="left"/>
        <w:tblInd w:w="1572.0" w:type="dxa"/>
        <w:tblLayout w:type="fixed"/>
        <w:tblLook w:val="0400"/>
      </w:tblPr>
      <w:tblGrid>
        <w:gridCol w:w="755"/>
        <w:gridCol w:w="816"/>
        <w:gridCol w:w="816"/>
        <w:gridCol w:w="815"/>
        <w:gridCol w:w="815"/>
        <w:gridCol w:w="815"/>
        <w:gridCol w:w="815"/>
        <w:gridCol w:w="814"/>
        <w:tblGridChange w:id="0">
          <w:tblGrid>
            <w:gridCol w:w="755"/>
            <w:gridCol w:w="816"/>
            <w:gridCol w:w="816"/>
            <w:gridCol w:w="815"/>
            <w:gridCol w:w="815"/>
            <w:gridCol w:w="815"/>
            <w:gridCol w:w="815"/>
            <w:gridCol w:w="814"/>
          </w:tblGrid>
        </w:tblGridChange>
      </w:tblGrid>
      <w:tr>
        <w:trPr>
          <w:cantSplit w:val="0"/>
          <w:trHeight w:val="293" w:hRule="atLeast"/>
          <w:tblHeader w:val="0"/>
        </w:trPr>
        <w:tc>
          <w:tcPr>
            <w:tcBorders>
              <w:top w:color="000000" w:space="0" w:sz="10" w:val="single"/>
              <w:left w:color="000000" w:space="0" w:sz="9" w:val="single"/>
              <w:bottom w:color="000000" w:space="0" w:sz="4" w:val="single"/>
              <w:right w:color="000000" w:space="0" w:sz="4" w:val="single"/>
            </w:tcBorders>
            <w:shd w:fill="e5e5e5" w:val="clear"/>
          </w:tcPr>
          <w:p w:rsidR="00000000" w:rsidDel="00000000" w:rsidP="00000000" w:rsidRDefault="00000000" w:rsidRPr="00000000" w14:paraId="00000161">
            <w:pPr>
              <w:spacing w:after="0" w:line="259" w:lineRule="auto"/>
              <w:ind w:left="9" w:firstLine="0"/>
              <w:jc w:val="left"/>
              <w:rPr/>
            </w:pPr>
            <w:r w:rsidDel="00000000" w:rsidR="00000000" w:rsidRPr="00000000">
              <w:rPr>
                <w:rFonts w:ascii="Times New Roman" w:cs="Times New Roman" w:eastAsia="Times New Roman" w:hAnsi="Times New Roman"/>
                <w:sz w:val="12"/>
                <w:szCs w:val="12"/>
                <w:rtl w:val="0"/>
              </w:rPr>
              <w:t xml:space="preserve">Specimen #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2">
            <w:pPr>
              <w:spacing w:after="0" w:line="259" w:lineRule="auto"/>
              <w:ind w:left="6" w:firstLine="0"/>
              <w:jc w:val="left"/>
              <w:rPr/>
            </w:pPr>
            <w:r w:rsidDel="00000000" w:rsidR="00000000" w:rsidRPr="00000000">
              <w:rPr>
                <w:rFonts w:ascii="Times New Roman" w:cs="Times New Roman" w:eastAsia="Times New Roman" w:hAnsi="Times New Roman"/>
                <w:sz w:val="12"/>
                <w:szCs w:val="12"/>
                <w:rtl w:val="0"/>
              </w:rPr>
              <w:t xml:space="preserve">Specimen ID </w:t>
            </w:r>
            <w:r w:rsidDel="00000000" w:rsidR="00000000" w:rsidRPr="00000000">
              <w:rPr>
                <w:rtl w:val="0"/>
              </w:rPr>
            </w:r>
          </w:p>
          <w:p w:rsidR="00000000" w:rsidDel="00000000" w:rsidP="00000000" w:rsidRDefault="00000000" w:rsidRPr="00000000" w14:paraId="00000163">
            <w:pPr>
              <w:spacing w:after="0" w:line="259" w:lineRule="auto"/>
              <w:ind w:left="0" w:right="11"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4">
            <w:pPr>
              <w:spacing w:after="0" w:line="259" w:lineRule="auto"/>
              <w:ind w:left="126" w:right="137" w:firstLine="0"/>
              <w:jc w:val="center"/>
              <w:rPr/>
            </w:pPr>
            <w:r w:rsidDel="00000000" w:rsidR="00000000" w:rsidRPr="00000000">
              <w:rPr>
                <w:rFonts w:ascii="Times New Roman" w:cs="Times New Roman" w:eastAsia="Times New Roman" w:hAnsi="Times New Roman"/>
                <w:sz w:val="12"/>
                <w:szCs w:val="12"/>
                <w:rtl w:val="0"/>
              </w:rPr>
              <w:t xml:space="preserve">Width in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5">
            <w:pPr>
              <w:spacing w:after="0" w:line="259" w:lineRule="auto"/>
              <w:ind w:left="0" w:right="39" w:firstLine="0"/>
              <w:jc w:val="center"/>
              <w:rPr/>
            </w:pPr>
            <w:r w:rsidDel="00000000" w:rsidR="00000000" w:rsidRPr="00000000">
              <w:rPr>
                <w:rFonts w:ascii="Times New Roman" w:cs="Times New Roman" w:eastAsia="Times New Roman" w:hAnsi="Times New Roman"/>
                <w:sz w:val="12"/>
                <w:szCs w:val="12"/>
                <w:rtl w:val="0"/>
              </w:rPr>
              <w:t xml:space="preserve">Thickness </w:t>
            </w:r>
            <w:r w:rsidDel="00000000" w:rsidR="00000000" w:rsidRPr="00000000">
              <w:rPr>
                <w:rtl w:val="0"/>
              </w:rPr>
            </w:r>
          </w:p>
          <w:p w:rsidR="00000000" w:rsidDel="00000000" w:rsidP="00000000" w:rsidRDefault="00000000" w:rsidRPr="00000000" w14:paraId="00000166">
            <w:pPr>
              <w:spacing w:after="0" w:line="259" w:lineRule="auto"/>
              <w:ind w:left="0" w:right="40" w:firstLine="0"/>
              <w:jc w:val="center"/>
              <w:rPr/>
            </w:pPr>
            <w:r w:rsidDel="00000000" w:rsidR="00000000" w:rsidRPr="00000000">
              <w:rPr>
                <w:rFonts w:ascii="Times New Roman" w:cs="Times New Roman" w:eastAsia="Times New Roman" w:hAnsi="Times New Roman"/>
                <w:sz w:val="12"/>
                <w:szCs w:val="12"/>
                <w:rtl w:val="0"/>
              </w:rPr>
              <w:t xml:space="preserve">in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7">
            <w:pPr>
              <w:spacing w:after="0" w:line="259" w:lineRule="auto"/>
              <w:ind w:left="0" w:firstLine="0"/>
              <w:jc w:val="center"/>
              <w:rPr/>
            </w:pPr>
            <w:r w:rsidDel="00000000" w:rsidR="00000000" w:rsidRPr="00000000">
              <w:rPr>
                <w:rFonts w:ascii="Times New Roman" w:cs="Times New Roman" w:eastAsia="Times New Roman" w:hAnsi="Times New Roman"/>
                <w:sz w:val="12"/>
                <w:szCs w:val="12"/>
                <w:rtl w:val="0"/>
              </w:rPr>
              <w:t xml:space="preserve">Test Speed in/min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8">
            <w:pPr>
              <w:spacing w:after="0" w:line="259" w:lineRule="auto"/>
              <w:ind w:left="0" w:right="42" w:firstLine="0"/>
              <w:jc w:val="center"/>
              <w:rPr/>
            </w:pPr>
            <w:r w:rsidDel="00000000" w:rsidR="00000000" w:rsidRPr="00000000">
              <w:rPr>
                <w:rFonts w:ascii="Times New Roman" w:cs="Times New Roman" w:eastAsia="Times New Roman" w:hAnsi="Times New Roman"/>
                <w:sz w:val="12"/>
                <w:szCs w:val="12"/>
                <w:rtl w:val="0"/>
              </w:rPr>
              <w:t xml:space="preserve">Peak Load </w:t>
            </w:r>
            <w:r w:rsidDel="00000000" w:rsidR="00000000" w:rsidRPr="00000000">
              <w:rPr>
                <w:rtl w:val="0"/>
              </w:rPr>
            </w:r>
          </w:p>
          <w:p w:rsidR="00000000" w:rsidDel="00000000" w:rsidP="00000000" w:rsidRDefault="00000000" w:rsidRPr="00000000" w14:paraId="00000169">
            <w:pPr>
              <w:spacing w:after="0" w:line="259" w:lineRule="auto"/>
              <w:ind w:left="0" w:right="38" w:firstLine="0"/>
              <w:jc w:val="center"/>
              <w:rPr/>
            </w:pPr>
            <w:r w:rsidDel="00000000" w:rsidR="00000000" w:rsidRPr="00000000">
              <w:rPr>
                <w:rFonts w:ascii="Times New Roman" w:cs="Times New Roman" w:eastAsia="Times New Roman" w:hAnsi="Times New Roman"/>
                <w:sz w:val="12"/>
                <w:szCs w:val="12"/>
                <w:rtl w:val="0"/>
              </w:rPr>
              <w:t xml:space="preserve">pound-force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6A">
            <w:pPr>
              <w:spacing w:after="0" w:line="259" w:lineRule="auto"/>
              <w:ind w:left="0" w:right="10"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10" w:val="single"/>
              <w:left w:color="000000" w:space="0" w:sz="4" w:val="single"/>
              <w:bottom w:color="000000" w:space="0" w:sz="4" w:val="single"/>
              <w:right w:color="000000" w:space="0" w:sz="9" w:val="single"/>
            </w:tcBorders>
            <w:shd w:fill="e5e5e5" w:val="clear"/>
          </w:tcPr>
          <w:p w:rsidR="00000000" w:rsidDel="00000000" w:rsidP="00000000" w:rsidRDefault="00000000" w:rsidRPr="00000000" w14:paraId="0000016B">
            <w:pPr>
              <w:spacing w:after="0" w:line="259" w:lineRule="auto"/>
              <w:ind w:left="0" w:right="9"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4"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6C">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1</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3.044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203.5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73">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7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2</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178.9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7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7C">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3</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3.014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195.5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83">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8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4</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2.990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180.5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8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87"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8C">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5</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3.018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199.7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93">
            <w:pPr>
              <w:spacing w:after="0" w:line="259" w:lineRule="auto"/>
              <w:ind w:left="0" w:firstLine="0"/>
              <w:jc w:val="right"/>
              <w:rPr/>
            </w:pPr>
            <w:r w:rsidDel="00000000" w:rsidR="00000000" w:rsidRPr="00000000">
              <w:rPr>
                <w:rFonts w:ascii="Arial" w:cs="Arial" w:eastAsia="Arial" w:hAnsi="Arial"/>
                <w:sz w:val="15"/>
                <w:szCs w:val="15"/>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9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Mean</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0" w:line="259" w:lineRule="auto"/>
              <w:ind w:left="0" w:right="13"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3.018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0.406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191.6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9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9C">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Std. Dev.</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59" w:lineRule="auto"/>
              <w:ind w:left="0" w:right="13"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0.001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A3">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6" w:hRule="atLeast"/>
          <w:tblHeader w:val="0"/>
        </w:trPr>
        <w:tc>
          <w:tcPr>
            <w:tcBorders>
              <w:top w:color="000000" w:space="0" w:sz="4" w:val="single"/>
              <w:left w:color="000000" w:space="0" w:sz="9" w:val="single"/>
              <w:bottom w:color="000000" w:space="0" w:sz="9" w:val="single"/>
              <w:right w:color="000000" w:space="0" w:sz="4" w:val="single"/>
            </w:tcBorders>
          </w:tcPr>
          <w:p w:rsidR="00000000" w:rsidDel="00000000" w:rsidP="00000000" w:rsidRDefault="00000000" w:rsidRPr="00000000" w14:paraId="000001A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COV</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5">
            <w:pPr>
              <w:spacing w:after="0" w:line="259" w:lineRule="auto"/>
              <w:ind w:left="0" w:right="13"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0.64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0.28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0.00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5.88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1A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9" w:val="single"/>
            </w:tcBorders>
          </w:tcPr>
          <w:p w:rsidR="00000000" w:rsidDel="00000000" w:rsidP="00000000" w:rsidRDefault="00000000" w:rsidRPr="00000000" w14:paraId="000001A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bl>
    <w:p w:rsidR="00000000" w:rsidDel="00000000" w:rsidP="00000000" w:rsidRDefault="00000000" w:rsidRPr="00000000" w14:paraId="000001AC">
      <w:pPr>
        <w:spacing w:after="0" w:line="259" w:lineRule="auto"/>
        <w:ind w:left="1652" w:firstLine="0"/>
        <w:jc w:val="left"/>
        <w:rPr/>
      </w:pP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1AD">
      <w:pPr>
        <w:spacing w:after="2" w:line="250" w:lineRule="auto"/>
        <w:ind w:left="1647" w:firstLine="0"/>
        <w:jc w:val="left"/>
        <w:rPr/>
      </w:pPr>
      <w:r w:rsidDel="00000000" w:rsidR="00000000" w:rsidRPr="00000000">
        <w:rPr>
          <w:rFonts w:ascii="Times New Roman" w:cs="Times New Roman" w:eastAsia="Times New Roman" w:hAnsi="Times New Roman"/>
          <w:b w:val="1"/>
          <w:bCs w:val="1"/>
          <w:sz w:val="12"/>
          <w:szCs w:val="12"/>
          <w:rtl w:val="0"/>
        </w:rPr>
        <w:t xml:space="preserve">Specimen Comments: </w:t>
      </w:r>
      <w:r w:rsidDel="00000000" w:rsidR="00000000" w:rsidRPr="00000000">
        <w:rPr>
          <w:rtl w:val="0"/>
        </w:rPr>
      </w:r>
    </w:p>
    <w:tbl>
      <w:tblPr>
        <w:tblStyle w:val="Table12"/>
        <w:tblpPr w:leftFromText="0" w:rightFromText="0" w:topFromText="0" w:bottomFromText="0" w:vertAnchor="text" w:horzAnchor="text" w:tblpX="1569" w:tblpY="60"/>
        <w:tblW w:w="6773.0" w:type="dxa"/>
        <w:jc w:val="left"/>
        <w:tblLayout w:type="fixed"/>
        <w:tblLook w:val="0400"/>
      </w:tblPr>
      <w:tblGrid>
        <w:gridCol w:w="1254"/>
        <w:gridCol w:w="2089"/>
        <w:gridCol w:w="3430"/>
        <w:tblGridChange w:id="0">
          <w:tblGrid>
            <w:gridCol w:w="1254"/>
            <w:gridCol w:w="2089"/>
            <w:gridCol w:w="3430"/>
          </w:tblGrid>
        </w:tblGridChange>
      </w:tblGrid>
      <w:tr>
        <w:trPr>
          <w:cantSplit w:val="0"/>
          <w:trHeight w:val="84" w:hRule="atLeast"/>
          <w:tblHeader w:val="0"/>
        </w:trPr>
        <w:tc>
          <w:tcPr>
            <w:tcBorders>
              <w:top w:color="000000" w:space="0" w:sz="7" w:val="single"/>
              <w:left w:color="000000" w:space="0" w:sz="9" w:val="single"/>
              <w:bottom w:color="000000" w:space="0" w:sz="7" w:val="single"/>
              <w:right w:color="000000" w:space="0" w:sz="4" w:val="single"/>
            </w:tcBorders>
          </w:tcPr>
          <w:p w:rsidR="00000000" w:rsidDel="00000000" w:rsidP="00000000" w:rsidRDefault="00000000" w:rsidRPr="00000000" w14:paraId="000001AE">
            <w:pPr>
              <w:spacing w:after="160" w:line="259" w:lineRule="auto"/>
              <w:ind w:left="0" w:firstLine="0"/>
              <w:jc w:val="left"/>
              <w:rPr/>
            </w:pPr>
            <w:r w:rsidDel="00000000" w:rsidR="00000000" w:rsidRPr="00000000">
              <w:rPr>
                <w:rtl w:val="0"/>
              </w:rPr>
            </w:r>
          </w:p>
        </w:tc>
        <w:tc>
          <w:tcPr>
            <w:tcBorders>
              <w:top w:color="000000" w:space="0" w:sz="7" w:val="single"/>
              <w:left w:color="000000" w:space="0" w:sz="4" w:val="single"/>
              <w:bottom w:color="000000" w:space="0" w:sz="7" w:val="single"/>
              <w:right w:color="000000" w:space="0" w:sz="0" w:val="nil"/>
            </w:tcBorders>
          </w:tcPr>
          <w:p w:rsidR="00000000" w:rsidDel="00000000" w:rsidP="00000000" w:rsidRDefault="00000000" w:rsidRPr="00000000" w14:paraId="000001AF">
            <w:pPr>
              <w:spacing w:after="160" w:line="259" w:lineRule="auto"/>
              <w:ind w:lef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9" w:val="single"/>
            </w:tcBorders>
          </w:tcPr>
          <w:p w:rsidR="00000000" w:rsidDel="00000000" w:rsidP="00000000" w:rsidRDefault="00000000" w:rsidRPr="00000000" w14:paraId="000001B0">
            <w:pPr>
              <w:spacing w:after="160" w:line="259" w:lineRule="auto"/>
              <w:ind w:left="0" w:firstLine="0"/>
              <w:jc w:val="left"/>
              <w:rPr/>
            </w:pPr>
            <w:r w:rsidDel="00000000" w:rsidR="00000000" w:rsidRPr="00000000">
              <w:rPr>
                <w:rtl w:val="0"/>
              </w:rPr>
            </w:r>
          </w:p>
        </w:tc>
      </w:tr>
      <w:tr>
        <w:trPr>
          <w:cantSplit w:val="0"/>
          <w:trHeight w:val="149" w:hRule="atLeast"/>
          <w:tblHeader w:val="0"/>
        </w:trPr>
        <w:tc>
          <w:tcPr>
            <w:tcBorders>
              <w:top w:color="000000" w:space="0" w:sz="7" w:val="single"/>
              <w:left w:color="000000" w:space="0" w:sz="9" w:val="single"/>
              <w:bottom w:color="000000" w:space="0" w:sz="4" w:val="single"/>
              <w:right w:color="000000" w:space="0" w:sz="4" w:val="single"/>
            </w:tcBorders>
          </w:tcPr>
          <w:p w:rsidR="00000000" w:rsidDel="00000000" w:rsidP="00000000" w:rsidRDefault="00000000" w:rsidRPr="00000000" w14:paraId="000001B1">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1 </w:t>
            </w:r>
            <w:r w:rsidDel="00000000" w:rsidR="00000000" w:rsidRPr="00000000">
              <w:rPr>
                <w:rtl w:val="0"/>
              </w:rPr>
            </w:r>
          </w:p>
        </w:tc>
        <w:tc>
          <w:tcPr>
            <w:tcBorders>
              <w:top w:color="000000" w:space="0" w:sz="7" w:val="single"/>
              <w:left w:color="000000" w:space="0" w:sz="4" w:val="single"/>
              <w:bottom w:color="000000" w:space="0" w:sz="4" w:val="single"/>
              <w:right w:color="000000" w:space="0" w:sz="0" w:val="nil"/>
            </w:tcBorders>
          </w:tcPr>
          <w:p w:rsidR="00000000" w:rsidDel="00000000" w:rsidP="00000000" w:rsidRDefault="00000000" w:rsidRPr="00000000" w14:paraId="000001B2">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Compressive skin failure at load nose </w:t>
            </w:r>
            <w:r w:rsidDel="00000000" w:rsidR="00000000" w:rsidRPr="00000000">
              <w:rPr>
                <w:rtl w:val="0"/>
              </w:rPr>
            </w:r>
          </w:p>
        </w:tc>
        <w:tc>
          <w:tcPr>
            <w:tcBorders>
              <w:top w:color="000000" w:space="0" w:sz="7" w:val="single"/>
              <w:left w:color="000000" w:space="0" w:sz="0" w:val="nil"/>
              <w:bottom w:color="000000" w:space="0" w:sz="4" w:val="single"/>
              <w:right w:color="000000" w:space="0" w:sz="9" w:val="single"/>
            </w:tcBorders>
          </w:tcPr>
          <w:p w:rsidR="00000000" w:rsidDel="00000000" w:rsidP="00000000" w:rsidRDefault="00000000" w:rsidRPr="00000000" w14:paraId="000001B3">
            <w:pPr>
              <w:spacing w:after="160" w:line="259" w:lineRule="auto"/>
              <w:ind w:left="0" w:firstLine="0"/>
              <w:jc w:val="left"/>
              <w:rPr/>
            </w:pPr>
            <w:r w:rsidDel="00000000" w:rsidR="00000000" w:rsidRPr="00000000">
              <w:rPr>
                <w:rtl w:val="0"/>
              </w:rPr>
            </w:r>
          </w:p>
        </w:tc>
      </w:tr>
      <w:tr>
        <w:trPr>
          <w:cantSplit w:val="0"/>
          <w:trHeight w:val="153"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B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5">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Compressive skin failure at load nose </w:t>
            </w:r>
            <w:r w:rsidDel="00000000" w:rsidR="00000000" w:rsidRPr="00000000">
              <w:rPr>
                <w:rtl w:val="0"/>
              </w:rPr>
            </w:r>
          </w:p>
        </w:tc>
        <w:tc>
          <w:tcPr>
            <w:tcBorders>
              <w:top w:color="000000" w:space="0" w:sz="4" w:val="single"/>
              <w:left w:color="000000" w:space="0" w:sz="0" w:val="nil"/>
              <w:bottom w:color="000000" w:space="0" w:sz="4" w:val="single"/>
              <w:right w:color="000000" w:space="0" w:sz="9" w:val="single"/>
            </w:tcBorders>
          </w:tcPr>
          <w:p w:rsidR="00000000" w:rsidDel="00000000" w:rsidP="00000000" w:rsidRDefault="00000000" w:rsidRPr="00000000" w14:paraId="000001B6">
            <w:pPr>
              <w:spacing w:after="160" w:line="259" w:lineRule="auto"/>
              <w:ind w:left="0" w:firstLine="0"/>
              <w:jc w:val="left"/>
              <w:rPr/>
            </w:pP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B7">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8">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Compressive skin failure at load nose </w:t>
            </w:r>
            <w:r w:rsidDel="00000000" w:rsidR="00000000" w:rsidRPr="00000000">
              <w:rPr>
                <w:rtl w:val="0"/>
              </w:rPr>
            </w:r>
          </w:p>
        </w:tc>
        <w:tc>
          <w:tcPr>
            <w:tcBorders>
              <w:top w:color="000000" w:space="0" w:sz="4" w:val="single"/>
              <w:left w:color="000000" w:space="0" w:sz="0" w:val="nil"/>
              <w:bottom w:color="000000" w:space="0" w:sz="4" w:val="single"/>
              <w:right w:color="000000" w:space="0" w:sz="9" w:val="single"/>
            </w:tcBorders>
          </w:tcPr>
          <w:p w:rsidR="00000000" w:rsidDel="00000000" w:rsidP="00000000" w:rsidRDefault="00000000" w:rsidRPr="00000000" w14:paraId="000001B9">
            <w:pPr>
              <w:spacing w:after="160" w:line="259" w:lineRule="auto"/>
              <w:ind w:left="0" w:firstLine="0"/>
              <w:jc w:val="left"/>
              <w:rPr/>
            </w:pP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BA">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B">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Compressive skin failure at load nose </w:t>
            </w:r>
            <w:r w:rsidDel="00000000" w:rsidR="00000000" w:rsidRPr="00000000">
              <w:rPr>
                <w:rtl w:val="0"/>
              </w:rPr>
            </w:r>
          </w:p>
        </w:tc>
        <w:tc>
          <w:tcPr>
            <w:tcBorders>
              <w:top w:color="000000" w:space="0" w:sz="4" w:val="single"/>
              <w:left w:color="000000" w:space="0" w:sz="0" w:val="nil"/>
              <w:bottom w:color="000000" w:space="0" w:sz="4" w:val="single"/>
              <w:right w:color="000000" w:space="0" w:sz="9" w:val="single"/>
            </w:tcBorders>
          </w:tcPr>
          <w:p w:rsidR="00000000" w:rsidDel="00000000" w:rsidP="00000000" w:rsidRDefault="00000000" w:rsidRPr="00000000" w14:paraId="000001BC">
            <w:pPr>
              <w:spacing w:after="160" w:line="259" w:lineRule="auto"/>
              <w:ind w:left="0" w:firstLine="0"/>
              <w:jc w:val="left"/>
              <w:rPr/>
            </w:pPr>
            <w:r w:rsidDel="00000000" w:rsidR="00000000" w:rsidRPr="00000000">
              <w:rPr>
                <w:rtl w:val="0"/>
              </w:rPr>
            </w:r>
          </w:p>
        </w:tc>
      </w:tr>
      <w:tr>
        <w:trPr>
          <w:cantSplit w:val="0"/>
          <w:trHeight w:val="156" w:hRule="atLeast"/>
          <w:tblHeader w:val="0"/>
        </w:trPr>
        <w:tc>
          <w:tcPr>
            <w:tcBorders>
              <w:top w:color="000000" w:space="0" w:sz="4" w:val="single"/>
              <w:left w:color="000000" w:space="0" w:sz="9" w:val="single"/>
              <w:bottom w:color="000000" w:space="0" w:sz="9" w:val="single"/>
              <w:right w:color="000000" w:space="0" w:sz="4" w:val="single"/>
            </w:tcBorders>
          </w:tcPr>
          <w:p w:rsidR="00000000" w:rsidDel="00000000" w:rsidP="00000000" w:rsidRDefault="00000000" w:rsidRPr="00000000" w14:paraId="000001BD">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5 </w:t>
            </w:r>
            <w:r w:rsidDel="00000000" w:rsidR="00000000" w:rsidRPr="00000000">
              <w:rPr>
                <w:rtl w:val="0"/>
              </w:rPr>
            </w:r>
          </w:p>
        </w:tc>
        <w:tc>
          <w:tcPr>
            <w:tcBorders>
              <w:top w:color="000000" w:space="0" w:sz="4" w:val="single"/>
              <w:left w:color="000000" w:space="0" w:sz="4" w:val="single"/>
              <w:bottom w:color="000000" w:space="0" w:sz="9" w:val="single"/>
              <w:right w:color="000000" w:space="0" w:sz="0" w:val="nil"/>
            </w:tcBorders>
          </w:tcPr>
          <w:p w:rsidR="00000000" w:rsidDel="00000000" w:rsidP="00000000" w:rsidRDefault="00000000" w:rsidRPr="00000000" w14:paraId="000001BE">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Compressive skin failure at load nose </w:t>
            </w:r>
            <w:r w:rsidDel="00000000" w:rsidR="00000000" w:rsidRPr="00000000">
              <w:rPr>
                <w:rtl w:val="0"/>
              </w:rPr>
            </w:r>
          </w:p>
        </w:tc>
        <w:tc>
          <w:tcPr>
            <w:tcBorders>
              <w:top w:color="000000" w:space="0" w:sz="4" w:val="single"/>
              <w:left w:color="000000" w:space="0" w:sz="0" w:val="nil"/>
              <w:bottom w:color="000000" w:space="0" w:sz="9" w:val="single"/>
              <w:right w:color="000000" w:space="0" w:sz="9" w:val="single"/>
            </w:tcBorders>
          </w:tcPr>
          <w:p w:rsidR="00000000" w:rsidDel="00000000" w:rsidP="00000000" w:rsidRDefault="00000000" w:rsidRPr="00000000" w14:paraId="000001BF">
            <w:pPr>
              <w:spacing w:after="160" w:line="259" w:lineRule="auto"/>
              <w:ind w:left="0" w:firstLine="0"/>
              <w:jc w:val="left"/>
              <w:rPr/>
            </w:pPr>
            <w:r w:rsidDel="00000000" w:rsidR="00000000" w:rsidRPr="00000000">
              <w:rPr>
                <w:rtl w:val="0"/>
              </w:rPr>
            </w:r>
          </w:p>
        </w:tc>
      </w:tr>
    </w:tbl>
    <w:p w:rsidR="00000000" w:rsidDel="00000000" w:rsidP="00000000" w:rsidRDefault="00000000" w:rsidRPr="00000000" w14:paraId="000001C0">
      <w:pPr>
        <w:tabs>
          <w:tab w:val="center" w:leader="none" w:pos="2196"/>
          <w:tab w:val="center" w:leader="none" w:pos="5584"/>
        </w:tabs>
        <w:spacing w:after="799"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Specimen # </w:t>
        <w:tab/>
        <w:t xml:space="preserve">Comments </w:t>
      </w:r>
      <w:r w:rsidDel="00000000" w:rsidR="00000000" w:rsidRPr="00000000">
        <w:rPr>
          <w:rtl w:val="0"/>
        </w:rPr>
      </w:r>
    </w:p>
    <w:p w:rsidR="00000000" w:rsidDel="00000000" w:rsidP="00000000" w:rsidRDefault="00000000" w:rsidRPr="00000000" w14:paraId="000001C1">
      <w:pPr>
        <w:spacing w:after="0" w:line="259" w:lineRule="auto"/>
        <w:ind w:left="1652" w:firstLine="0"/>
        <w:jc w:val="left"/>
        <w:rPr/>
      </w:pP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1C2">
      <w:pPr>
        <w:spacing w:after="4" w:line="259" w:lineRule="auto"/>
        <w:ind w:left="0" w:right="2060" w:firstLine="0"/>
        <w:jc w:val="center"/>
        <w:rPr/>
      </w:pPr>
      <w:r w:rsidDel="00000000" w:rsidR="00000000" w:rsidRPr="00000000">
        <w:rPr/>
        <w:drawing>
          <wp:inline distB="0" distT="0" distL="0" distR="0">
            <wp:extent cx="2517303" cy="901742"/>
            <wp:effectExtent b="0" l="0" r="0" t="0"/>
            <wp:docPr id="30529"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2517303" cy="901742"/>
                    </a:xfrm>
                    <a:prstGeom prst="rect"/>
                    <a:ln/>
                  </pic:spPr>
                </pic:pic>
              </a:graphicData>
            </a:graphic>
          </wp:inline>
        </w:drawing>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1C3">
      <w:pPr>
        <w:spacing w:after="5522" w:line="259" w:lineRule="auto"/>
        <w:ind w:left="1652"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1C4">
      <w:pPr>
        <w:tabs>
          <w:tab w:val="center" w:leader="none" w:pos="1652"/>
          <w:tab w:val="center" w:leader="none" w:pos="4956"/>
        </w:tabs>
        <w:spacing w:after="584"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Arial" w:cs="Arial" w:eastAsia="Arial" w:hAnsi="Arial"/>
          <w:b w:val="1"/>
          <w:bCs w:val="1"/>
          <w:i w:val="1"/>
          <w:iCs w:val="1"/>
          <w:sz w:val="18"/>
          <w:szCs w:val="18"/>
          <w:rtl w:val="0"/>
        </w:rPr>
        <w:t xml:space="preserve"> </w:t>
        <w:tab/>
        <w:t xml:space="preserve">Boeing Proprietary </w:t>
      </w:r>
      <w:r w:rsidDel="00000000" w:rsidR="00000000" w:rsidRPr="00000000">
        <w:rPr>
          <w:rtl w:val="0"/>
        </w:rPr>
      </w:r>
    </w:p>
    <w:p w:rsidR="00000000" w:rsidDel="00000000" w:rsidP="00000000" w:rsidRDefault="00000000" w:rsidRPr="00000000" w14:paraId="000001C5">
      <w:pPr>
        <w:spacing w:after="227" w:line="265" w:lineRule="auto"/>
        <w:jc w:val="center"/>
        <w:rPr/>
      </w:pPr>
      <w:r w:rsidDel="00000000" w:rsidR="00000000" w:rsidRPr="00000000">
        <w:rPr>
          <w:rtl w:val="0"/>
        </w:rPr>
        <w:t xml:space="preserve">Figure 9.2: Three point bend test data as sent from Boeing</w:t>
      </w:r>
    </w:p>
    <w:p w:rsidR="00000000" w:rsidDel="00000000" w:rsidP="00000000" w:rsidRDefault="00000000" w:rsidRPr="00000000" w14:paraId="000001C6">
      <w:pPr>
        <w:spacing w:after="0" w:line="259" w:lineRule="auto"/>
        <w:ind w:left="1387" w:firstLine="0"/>
        <w:jc w:val="center"/>
        <w:rPr/>
      </w:pPr>
      <w:r w:rsidDel="00000000" w:rsidR="00000000" w:rsidRPr="00000000">
        <w:rPr>
          <w:rFonts w:ascii="Arial" w:cs="Arial" w:eastAsia="Arial" w:hAnsi="Arial"/>
          <w:b w:val="1"/>
          <w:bCs w:val="1"/>
          <w:sz w:val="15"/>
          <w:szCs w:val="15"/>
          <w:rtl w:val="0"/>
        </w:rPr>
        <w:t xml:space="preserve">5/5/2023</w:t>
      </w:r>
      <w:r w:rsidDel="00000000" w:rsidR="00000000" w:rsidRPr="00000000">
        <w:rPr>
          <w:rtl w:val="0"/>
        </w:rPr>
      </w:r>
    </w:p>
    <w:p w:rsidR="00000000" w:rsidDel="00000000" w:rsidP="00000000" w:rsidRDefault="00000000" w:rsidRPr="00000000" w14:paraId="000001C7">
      <w:pPr>
        <w:spacing w:after="0" w:line="259" w:lineRule="auto"/>
        <w:ind w:left="1652"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p w:rsidR="00000000" w:rsidDel="00000000" w:rsidP="00000000" w:rsidRDefault="00000000" w:rsidRPr="00000000" w14:paraId="000001C8">
      <w:pPr>
        <w:tabs>
          <w:tab w:val="center" w:leader="none" w:pos="2023"/>
          <w:tab w:val="center" w:leader="none" w:pos="3454"/>
          <w:tab w:val="center" w:leader="none" w:pos="7018"/>
        </w:tabs>
        <w:spacing w:after="0"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b w:val="1"/>
          <w:bCs w:val="1"/>
          <w:sz w:val="15"/>
          <w:szCs w:val="15"/>
          <w:rtl w:val="0"/>
        </w:rPr>
        <w:t xml:space="preserve">Sample ID: </w:t>
        <w:tab/>
        <w:t xml:space="preserve">Hailin Insert Tension.mss  </w:t>
        <w:tab/>
        <w:t xml:space="preserve">Test Date: 5/5/2023 </w:t>
      </w:r>
      <w:r w:rsidDel="00000000" w:rsidR="00000000" w:rsidRPr="00000000">
        <w:rPr>
          <w:rtl w:val="0"/>
        </w:rPr>
      </w:r>
    </w:p>
    <w:p w:rsidR="00000000" w:rsidDel="00000000" w:rsidP="00000000" w:rsidRDefault="00000000" w:rsidRPr="00000000" w14:paraId="000001C9">
      <w:pPr>
        <w:tabs>
          <w:tab w:val="center" w:leader="none" w:pos="1932"/>
          <w:tab w:val="center" w:leader="none" w:pos="3433"/>
          <w:tab w:val="center" w:leader="none" w:pos="6664"/>
          <w:tab w:val="center" w:leader="none" w:pos="7392"/>
        </w:tabs>
        <w:spacing w:after="0" w:line="259"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b w:val="1"/>
          <w:bCs w:val="1"/>
          <w:sz w:val="15"/>
          <w:szCs w:val="15"/>
          <w:rtl w:val="0"/>
        </w:rPr>
        <w:t xml:space="preserve">Method: </w:t>
        <w:tab/>
        <w:t xml:space="preserve">Hailin Tension Test.msm </w:t>
        <w:tab/>
        <w:t xml:space="preserve">Operator: </w:t>
        <w:tab/>
        <w:t xml:space="preserve">Roseen </w:t>
      </w:r>
      <w:r w:rsidDel="00000000" w:rsidR="00000000" w:rsidRPr="00000000">
        <w:rPr>
          <w:rtl w:val="0"/>
        </w:rPr>
      </w:r>
    </w:p>
    <w:p w:rsidR="00000000" w:rsidDel="00000000" w:rsidP="00000000" w:rsidRDefault="00000000" w:rsidRPr="00000000" w14:paraId="000001CA">
      <w:pPr>
        <w:spacing w:after="0" w:line="259" w:lineRule="auto"/>
        <w:ind w:left="1652"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p w:rsidR="00000000" w:rsidDel="00000000" w:rsidP="00000000" w:rsidRDefault="00000000" w:rsidRPr="00000000" w14:paraId="000001CB">
      <w:pPr>
        <w:spacing w:after="0" w:line="259" w:lineRule="auto"/>
        <w:ind w:left="1652" w:firstLine="0"/>
        <w:jc w:val="left"/>
        <w:rPr/>
      </w:pP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p w:rsidR="00000000" w:rsidDel="00000000" w:rsidP="00000000" w:rsidRDefault="00000000" w:rsidRPr="00000000" w14:paraId="000001CC">
      <w:pPr>
        <w:spacing w:after="0" w:line="259" w:lineRule="auto"/>
        <w:ind w:left="1647" w:firstLine="0"/>
        <w:jc w:val="left"/>
        <w:rPr/>
      </w:pPr>
      <w:r w:rsidDel="00000000" w:rsidR="00000000" w:rsidRPr="00000000">
        <w:rPr>
          <w:rFonts w:ascii="Times New Roman" w:cs="Times New Roman" w:eastAsia="Times New Roman" w:hAnsi="Times New Roman"/>
          <w:b w:val="1"/>
          <w:bCs w:val="1"/>
          <w:sz w:val="15"/>
          <w:szCs w:val="15"/>
          <w:rtl w:val="0"/>
        </w:rPr>
        <w:t xml:space="preserve">Specimen Results: </w:t>
      </w:r>
      <w:r w:rsidDel="00000000" w:rsidR="00000000" w:rsidRPr="00000000">
        <w:rPr>
          <w:rtl w:val="0"/>
        </w:rPr>
      </w:r>
    </w:p>
    <w:tbl>
      <w:tblPr>
        <w:tblStyle w:val="Table13"/>
        <w:tblW w:w="6461.0" w:type="dxa"/>
        <w:jc w:val="left"/>
        <w:tblInd w:w="1572.0" w:type="dxa"/>
        <w:tblLayout w:type="fixed"/>
        <w:tblLook w:val="0400"/>
      </w:tblPr>
      <w:tblGrid>
        <w:gridCol w:w="755"/>
        <w:gridCol w:w="816"/>
        <w:gridCol w:w="816"/>
        <w:gridCol w:w="815"/>
        <w:gridCol w:w="815"/>
        <w:gridCol w:w="815"/>
        <w:gridCol w:w="815"/>
        <w:gridCol w:w="814"/>
        <w:tblGridChange w:id="0">
          <w:tblGrid>
            <w:gridCol w:w="755"/>
            <w:gridCol w:w="816"/>
            <w:gridCol w:w="816"/>
            <w:gridCol w:w="815"/>
            <w:gridCol w:w="815"/>
            <w:gridCol w:w="815"/>
            <w:gridCol w:w="815"/>
            <w:gridCol w:w="814"/>
          </w:tblGrid>
        </w:tblGridChange>
      </w:tblGrid>
      <w:tr>
        <w:trPr>
          <w:cantSplit w:val="0"/>
          <w:trHeight w:val="541" w:hRule="atLeast"/>
          <w:tblHeader w:val="0"/>
        </w:trPr>
        <w:tc>
          <w:tcPr>
            <w:tcBorders>
              <w:top w:color="000000" w:space="0" w:sz="9" w:val="single"/>
              <w:left w:color="000000" w:space="0" w:sz="9" w:val="single"/>
              <w:bottom w:color="000000" w:space="0" w:sz="4" w:val="single"/>
              <w:right w:color="000000" w:space="0" w:sz="4" w:val="single"/>
            </w:tcBorders>
            <w:shd w:fill="e5e5e5" w:val="clear"/>
          </w:tcPr>
          <w:p w:rsidR="00000000" w:rsidDel="00000000" w:rsidP="00000000" w:rsidRDefault="00000000" w:rsidRPr="00000000" w14:paraId="000001CD">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Specime</w:t>
            </w:r>
            <w:r w:rsidDel="00000000" w:rsidR="00000000" w:rsidRPr="00000000">
              <w:rPr>
                <w:rtl w:val="0"/>
              </w:rPr>
            </w:r>
          </w:p>
          <w:p w:rsidR="00000000" w:rsidDel="00000000" w:rsidP="00000000" w:rsidRDefault="00000000" w:rsidRPr="00000000" w14:paraId="000001CE">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n #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CF">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Specimen </w:t>
            </w:r>
            <w:r w:rsidDel="00000000" w:rsidR="00000000" w:rsidRPr="00000000">
              <w:rPr>
                <w:rtl w:val="0"/>
              </w:rPr>
            </w:r>
          </w:p>
          <w:p w:rsidR="00000000" w:rsidDel="00000000" w:rsidP="00000000" w:rsidRDefault="00000000" w:rsidRPr="00000000" w14:paraId="000001D0">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ID </w:t>
            </w:r>
            <w:r w:rsidDel="00000000" w:rsidR="00000000" w:rsidRPr="00000000">
              <w:rPr>
                <w:rtl w:val="0"/>
              </w:rPr>
            </w:r>
          </w:p>
          <w:p w:rsidR="00000000" w:rsidDel="00000000" w:rsidP="00000000" w:rsidRDefault="00000000" w:rsidRPr="00000000" w14:paraId="000001D1">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D2">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Test Speed in/min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D3">
            <w:pPr>
              <w:spacing w:after="0" w:line="240"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Peak Load </w:t>
            </w:r>
            <w:r w:rsidDel="00000000" w:rsidR="00000000" w:rsidRPr="00000000">
              <w:rPr>
                <w:rtl w:val="0"/>
              </w:rPr>
            </w:r>
          </w:p>
          <w:p w:rsidR="00000000" w:rsidDel="00000000" w:rsidP="00000000" w:rsidRDefault="00000000" w:rsidRPr="00000000" w14:paraId="000001D4">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pound-force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D5">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D6">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9"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D7">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9" w:val="single"/>
              <w:left w:color="000000" w:space="0" w:sz="4" w:val="single"/>
              <w:bottom w:color="000000" w:space="0" w:sz="4" w:val="single"/>
              <w:right w:color="000000" w:space="0" w:sz="9" w:val="single"/>
            </w:tcBorders>
            <w:shd w:fill="e5e5e5" w:val="clear"/>
          </w:tcPr>
          <w:p w:rsidR="00000000" w:rsidDel="00000000" w:rsidP="00000000" w:rsidRDefault="00000000" w:rsidRPr="00000000" w14:paraId="000001D8">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89"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D9">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TNS-1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9007.5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E0">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87"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E1">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TNS-2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7561.5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E8">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87"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E9">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TNS-3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7909.6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F0">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87"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F1">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TNS-4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7996.8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1F8">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87"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1F9">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TNS-1B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591.3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00">
            <w:pPr>
              <w:spacing w:after="0" w:line="259" w:lineRule="auto"/>
              <w:ind w:left="3" w:firstLine="0"/>
              <w:jc w:val="left"/>
              <w:rPr/>
            </w:pP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tc>
      </w:tr>
      <w:tr>
        <w:trPr>
          <w:cantSplit w:val="0"/>
          <w:trHeight w:val="194" w:hRule="atLeast"/>
          <w:tblHeader w:val="0"/>
        </w:trPr>
        <w:tc>
          <w:tcPr>
            <w:tcBorders>
              <w:top w:color="000000" w:space="0" w:sz="4" w:val="single"/>
              <w:left w:color="000000" w:space="0" w:sz="9" w:val="single"/>
              <w:bottom w:color="000000" w:space="0" w:sz="10" w:val="single"/>
              <w:right w:color="000000" w:space="0" w:sz="4" w:val="single"/>
            </w:tcBorders>
          </w:tcPr>
          <w:p w:rsidR="00000000" w:rsidDel="00000000" w:rsidP="00000000" w:rsidRDefault="00000000" w:rsidRPr="00000000" w14:paraId="00000201">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Mean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2">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3">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0.05000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4">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6613.3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5">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6">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10" w:val="single"/>
              <w:right w:color="000000" w:space="0" w:sz="4" w:val="single"/>
            </w:tcBorders>
          </w:tcPr>
          <w:p w:rsidR="00000000" w:rsidDel="00000000" w:rsidP="00000000" w:rsidRDefault="00000000" w:rsidRPr="00000000" w14:paraId="00000207">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10" w:val="single"/>
              <w:right w:color="000000" w:space="0" w:sz="9" w:val="single"/>
            </w:tcBorders>
          </w:tcPr>
          <w:p w:rsidR="00000000" w:rsidDel="00000000" w:rsidP="00000000" w:rsidRDefault="00000000" w:rsidRPr="00000000" w14:paraId="00000208">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97" w:hRule="atLeast"/>
          <w:tblHeader w:val="0"/>
        </w:trPr>
        <w:tc>
          <w:tcPr>
            <w:tcBorders>
              <w:top w:color="000000" w:space="0" w:sz="10" w:val="single"/>
              <w:left w:color="000000" w:space="0" w:sz="9" w:val="single"/>
              <w:bottom w:color="000000" w:space="0" w:sz="9" w:val="single"/>
              <w:right w:color="000000" w:space="0" w:sz="4" w:val="single"/>
            </w:tcBorders>
          </w:tcPr>
          <w:p w:rsidR="00000000" w:rsidDel="00000000" w:rsidP="00000000" w:rsidRDefault="00000000" w:rsidRPr="00000000" w14:paraId="00000209">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Std. Dev.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A">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B">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0.00000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C">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3409.2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D">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E">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10" w:val="single"/>
              <w:left w:color="000000" w:space="0" w:sz="4" w:val="single"/>
              <w:bottom w:color="000000" w:space="0" w:sz="9" w:val="single"/>
              <w:right w:color="000000" w:space="0" w:sz="4" w:val="single"/>
            </w:tcBorders>
          </w:tcPr>
          <w:p w:rsidR="00000000" w:rsidDel="00000000" w:rsidP="00000000" w:rsidRDefault="00000000" w:rsidRPr="00000000" w14:paraId="0000020F">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c>
          <w:tcPr>
            <w:tcBorders>
              <w:top w:color="000000" w:space="0" w:sz="10" w:val="single"/>
              <w:left w:color="000000" w:space="0" w:sz="4" w:val="single"/>
              <w:bottom w:color="000000" w:space="0" w:sz="9" w:val="single"/>
              <w:right w:color="000000" w:space="0" w:sz="9" w:val="single"/>
            </w:tcBorders>
          </w:tcPr>
          <w:p w:rsidR="00000000" w:rsidDel="00000000" w:rsidP="00000000" w:rsidRDefault="00000000" w:rsidRPr="00000000" w14:paraId="00000210">
            <w:pPr>
              <w:spacing w:after="0" w:line="259" w:lineRule="auto"/>
              <w:ind w:left="3"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bl>
    <w:p w:rsidR="00000000" w:rsidDel="00000000" w:rsidP="00000000" w:rsidRDefault="00000000" w:rsidRPr="00000000" w14:paraId="00000211">
      <w:pPr>
        <w:spacing w:after="0" w:line="259" w:lineRule="auto"/>
        <w:ind w:left="1652" w:firstLine="0"/>
        <w:jc w:val="left"/>
        <w:rPr/>
      </w:pP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p w:rsidR="00000000" w:rsidDel="00000000" w:rsidP="00000000" w:rsidRDefault="00000000" w:rsidRPr="00000000" w14:paraId="00000212">
      <w:pPr>
        <w:spacing w:after="0" w:line="259" w:lineRule="auto"/>
        <w:ind w:left="1647" w:firstLine="0"/>
        <w:jc w:val="left"/>
        <w:rPr/>
      </w:pPr>
      <w:r w:rsidDel="00000000" w:rsidR="00000000" w:rsidRPr="00000000">
        <w:rPr>
          <w:rFonts w:ascii="Times New Roman" w:cs="Times New Roman" w:eastAsia="Times New Roman" w:hAnsi="Times New Roman"/>
          <w:b w:val="1"/>
          <w:bCs w:val="1"/>
          <w:sz w:val="15"/>
          <w:szCs w:val="15"/>
          <w:rtl w:val="0"/>
        </w:rPr>
        <w:t xml:space="preserve">Specimen Comments: </w:t>
      </w:r>
      <w:r w:rsidDel="00000000" w:rsidR="00000000" w:rsidRPr="00000000">
        <w:rPr>
          <w:rtl w:val="0"/>
        </w:rPr>
      </w:r>
    </w:p>
    <w:tbl>
      <w:tblPr>
        <w:tblStyle w:val="Table14"/>
        <w:tblW w:w="6768.0" w:type="dxa"/>
        <w:jc w:val="left"/>
        <w:tblInd w:w="1572.0" w:type="dxa"/>
        <w:tblLayout w:type="fixed"/>
        <w:tblLook w:val="0400"/>
      </w:tblPr>
      <w:tblGrid>
        <w:gridCol w:w="1250"/>
        <w:gridCol w:w="5518"/>
        <w:tblGridChange w:id="0">
          <w:tblGrid>
            <w:gridCol w:w="1250"/>
            <w:gridCol w:w="5518"/>
          </w:tblGrid>
        </w:tblGridChange>
      </w:tblGrid>
      <w:tr>
        <w:trPr>
          <w:cantSplit w:val="0"/>
          <w:trHeight w:val="188" w:hRule="atLeast"/>
          <w:tblHeader w:val="0"/>
        </w:trPr>
        <w:tc>
          <w:tcPr>
            <w:tcBorders>
              <w:top w:color="000000" w:space="0" w:sz="10" w:val="single"/>
              <w:left w:color="000000" w:space="0" w:sz="9" w:val="single"/>
              <w:bottom w:color="000000" w:space="0" w:sz="4" w:val="single"/>
              <w:right w:color="000000" w:space="0" w:sz="4" w:val="single"/>
            </w:tcBorders>
            <w:shd w:fill="e5e5e5" w:val="clear"/>
          </w:tcPr>
          <w:p w:rsidR="00000000" w:rsidDel="00000000" w:rsidP="00000000" w:rsidRDefault="00000000" w:rsidRPr="00000000" w14:paraId="00000213">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Specimen # </w:t>
            </w:r>
            <w:r w:rsidDel="00000000" w:rsidR="00000000" w:rsidRPr="00000000">
              <w:rPr>
                <w:rtl w:val="0"/>
              </w:rPr>
            </w:r>
          </w:p>
        </w:tc>
        <w:tc>
          <w:tcPr>
            <w:tcBorders>
              <w:top w:color="000000" w:space="0" w:sz="10" w:val="single"/>
              <w:left w:color="000000" w:space="0" w:sz="4" w:val="single"/>
              <w:bottom w:color="000000" w:space="0" w:sz="4" w:val="single"/>
              <w:right w:color="000000" w:space="0" w:sz="9" w:val="single"/>
            </w:tcBorders>
            <w:shd w:fill="e5e5e5" w:val="clear"/>
          </w:tcPr>
          <w:p w:rsidR="00000000" w:rsidDel="00000000" w:rsidP="00000000" w:rsidRDefault="00000000" w:rsidRPr="00000000" w14:paraId="00000214">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Comments </w:t>
            </w:r>
            <w:r w:rsidDel="00000000" w:rsidR="00000000" w:rsidRPr="00000000">
              <w:rPr>
                <w:rtl w:val="0"/>
              </w:rPr>
            </w:r>
          </w:p>
        </w:tc>
      </w:tr>
      <w:tr>
        <w:trPr>
          <w:cantSplit w:val="0"/>
          <w:trHeight w:val="189"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215">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16">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94" w:hRule="atLeast"/>
          <w:tblHeader w:val="0"/>
        </w:trPr>
        <w:tc>
          <w:tcPr>
            <w:tcBorders>
              <w:top w:color="000000" w:space="0" w:sz="4" w:val="single"/>
              <w:left w:color="000000" w:space="0" w:sz="9" w:val="single"/>
              <w:bottom w:color="000000" w:space="0" w:sz="10" w:val="single"/>
              <w:right w:color="000000" w:space="0" w:sz="4" w:val="single"/>
            </w:tcBorders>
          </w:tcPr>
          <w:p w:rsidR="00000000" w:rsidDel="00000000" w:rsidP="00000000" w:rsidRDefault="00000000" w:rsidRPr="00000000" w14:paraId="00000217">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2 </w:t>
            </w:r>
            <w:r w:rsidDel="00000000" w:rsidR="00000000" w:rsidRPr="00000000">
              <w:rPr>
                <w:rtl w:val="0"/>
              </w:rPr>
            </w:r>
          </w:p>
        </w:tc>
        <w:tc>
          <w:tcPr>
            <w:tcBorders>
              <w:top w:color="000000" w:space="0" w:sz="4" w:val="single"/>
              <w:left w:color="000000" w:space="0" w:sz="4" w:val="single"/>
              <w:bottom w:color="000000" w:space="0" w:sz="10" w:val="single"/>
              <w:right w:color="000000" w:space="0" w:sz="9" w:val="single"/>
            </w:tcBorders>
          </w:tcPr>
          <w:p w:rsidR="00000000" w:rsidDel="00000000" w:rsidP="00000000" w:rsidRDefault="00000000" w:rsidRPr="00000000" w14:paraId="00000218">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98" w:hRule="atLeast"/>
          <w:tblHeader w:val="0"/>
        </w:trPr>
        <w:tc>
          <w:tcPr>
            <w:tcBorders>
              <w:top w:color="000000" w:space="0" w:sz="10" w:val="single"/>
              <w:left w:color="000000" w:space="0" w:sz="9" w:val="single"/>
              <w:bottom w:color="000000" w:space="0" w:sz="10" w:val="single"/>
              <w:right w:color="000000" w:space="0" w:sz="4" w:val="single"/>
            </w:tcBorders>
          </w:tcPr>
          <w:p w:rsidR="00000000" w:rsidDel="00000000" w:rsidP="00000000" w:rsidRDefault="00000000" w:rsidRPr="00000000" w14:paraId="00000219">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3 </w:t>
            </w:r>
            <w:r w:rsidDel="00000000" w:rsidR="00000000" w:rsidRPr="00000000">
              <w:rPr>
                <w:rtl w:val="0"/>
              </w:rPr>
            </w:r>
          </w:p>
        </w:tc>
        <w:tc>
          <w:tcPr>
            <w:tcBorders>
              <w:top w:color="000000" w:space="0" w:sz="10" w:val="single"/>
              <w:left w:color="000000" w:space="0" w:sz="4" w:val="single"/>
              <w:bottom w:color="000000" w:space="0" w:sz="10" w:val="single"/>
              <w:right w:color="000000" w:space="0" w:sz="9" w:val="single"/>
            </w:tcBorders>
          </w:tcPr>
          <w:p w:rsidR="00000000" w:rsidDel="00000000" w:rsidP="00000000" w:rsidRDefault="00000000" w:rsidRPr="00000000" w14:paraId="0000021A">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200" w:hRule="atLeast"/>
          <w:tblHeader w:val="0"/>
        </w:trPr>
        <w:tc>
          <w:tcPr>
            <w:tcBorders>
              <w:top w:color="000000" w:space="0" w:sz="10" w:val="single"/>
              <w:left w:color="000000" w:space="0" w:sz="9" w:val="single"/>
              <w:bottom w:color="000000" w:space="0" w:sz="10" w:val="single"/>
              <w:right w:color="000000" w:space="0" w:sz="4" w:val="single"/>
            </w:tcBorders>
          </w:tcPr>
          <w:p w:rsidR="00000000" w:rsidDel="00000000" w:rsidP="00000000" w:rsidRDefault="00000000" w:rsidRPr="00000000" w14:paraId="0000021B">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4 </w:t>
            </w:r>
            <w:r w:rsidDel="00000000" w:rsidR="00000000" w:rsidRPr="00000000">
              <w:rPr>
                <w:rtl w:val="0"/>
              </w:rPr>
            </w:r>
          </w:p>
        </w:tc>
        <w:tc>
          <w:tcPr>
            <w:tcBorders>
              <w:top w:color="000000" w:space="0" w:sz="10" w:val="single"/>
              <w:left w:color="000000" w:space="0" w:sz="4" w:val="single"/>
              <w:bottom w:color="000000" w:space="0" w:sz="10" w:val="single"/>
              <w:right w:color="000000" w:space="0" w:sz="9" w:val="single"/>
            </w:tcBorders>
          </w:tcPr>
          <w:p w:rsidR="00000000" w:rsidDel="00000000" w:rsidP="00000000" w:rsidRDefault="00000000" w:rsidRPr="00000000" w14:paraId="0000021C">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r>
        <w:trPr>
          <w:cantSplit w:val="0"/>
          <w:trHeight w:val="197" w:hRule="atLeast"/>
          <w:tblHeader w:val="0"/>
        </w:trPr>
        <w:tc>
          <w:tcPr>
            <w:tcBorders>
              <w:top w:color="000000" w:space="0" w:sz="10" w:val="single"/>
              <w:left w:color="000000" w:space="0" w:sz="9" w:val="single"/>
              <w:bottom w:color="000000" w:space="0" w:sz="9" w:val="single"/>
              <w:right w:color="000000" w:space="0" w:sz="4" w:val="single"/>
            </w:tcBorders>
          </w:tcPr>
          <w:p w:rsidR="00000000" w:rsidDel="00000000" w:rsidP="00000000" w:rsidRDefault="00000000" w:rsidRPr="00000000" w14:paraId="0000021D">
            <w:pPr>
              <w:spacing w:after="0" w:line="259" w:lineRule="auto"/>
              <w:ind w:left="0" w:firstLine="0"/>
              <w:jc w:val="left"/>
              <w:rPr/>
            </w:pPr>
            <w:r w:rsidDel="00000000" w:rsidR="00000000" w:rsidRPr="00000000">
              <w:rPr>
                <w:rFonts w:ascii="Times New Roman" w:cs="Times New Roman" w:eastAsia="Times New Roman" w:hAnsi="Times New Roman"/>
                <w:b w:val="1"/>
                <w:bCs w:val="1"/>
                <w:sz w:val="15"/>
                <w:szCs w:val="15"/>
                <w:rtl w:val="0"/>
              </w:rPr>
              <w:t xml:space="preserve">5 </w:t>
            </w:r>
            <w:r w:rsidDel="00000000" w:rsidR="00000000" w:rsidRPr="00000000">
              <w:rPr>
                <w:rtl w:val="0"/>
              </w:rPr>
            </w:r>
          </w:p>
        </w:tc>
        <w:tc>
          <w:tcPr>
            <w:tcBorders>
              <w:top w:color="000000" w:space="0" w:sz="10" w:val="single"/>
              <w:left w:color="000000" w:space="0" w:sz="4" w:val="single"/>
              <w:bottom w:color="000000" w:space="0" w:sz="9" w:val="single"/>
              <w:right w:color="000000" w:space="0" w:sz="9" w:val="single"/>
            </w:tcBorders>
          </w:tcPr>
          <w:p w:rsidR="00000000" w:rsidDel="00000000" w:rsidP="00000000" w:rsidRDefault="00000000" w:rsidRPr="00000000" w14:paraId="0000021E">
            <w:pPr>
              <w:spacing w:after="0" w:line="259" w:lineRule="auto"/>
              <w:ind w:left="4" w:firstLine="0"/>
              <w:jc w:val="left"/>
              <w:rPr/>
            </w:pPr>
            <w:r w:rsidDel="00000000" w:rsidR="00000000" w:rsidRPr="00000000">
              <w:rPr>
                <w:rFonts w:ascii="Times New Roman" w:cs="Times New Roman" w:eastAsia="Times New Roman" w:hAnsi="Times New Roman"/>
                <w:b w:val="1"/>
                <w:bCs w:val="1"/>
                <w:sz w:val="15"/>
                <w:szCs w:val="15"/>
                <w:rtl w:val="0"/>
              </w:rPr>
              <w:t xml:space="preserve"> </w:t>
            </w:r>
            <w:r w:rsidDel="00000000" w:rsidR="00000000" w:rsidRPr="00000000">
              <w:rPr>
                <w:rtl w:val="0"/>
              </w:rPr>
            </w:r>
          </w:p>
        </w:tc>
      </w:tr>
    </w:tbl>
    <w:p w:rsidR="00000000" w:rsidDel="00000000" w:rsidP="00000000" w:rsidRDefault="00000000" w:rsidRPr="00000000" w14:paraId="0000021F">
      <w:pPr>
        <w:spacing w:after="0" w:line="259" w:lineRule="auto"/>
        <w:ind w:left="1652" w:firstLine="0"/>
        <w:jc w:val="left"/>
        <w:rPr/>
      </w:pP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p w:rsidR="00000000" w:rsidDel="00000000" w:rsidP="00000000" w:rsidRDefault="00000000" w:rsidRPr="00000000" w14:paraId="00000220">
      <w:pPr>
        <w:spacing w:after="0" w:line="259" w:lineRule="auto"/>
        <w:ind w:left="0" w:right="2489" w:firstLine="0"/>
        <w:jc w:val="right"/>
        <w:rPr/>
      </w:pPr>
      <w:r w:rsidDel="00000000" w:rsidR="00000000" w:rsidRPr="00000000">
        <w:rPr/>
        <w:drawing>
          <wp:inline distB="0" distT="0" distL="0" distR="0">
            <wp:extent cx="3286479" cy="1175130"/>
            <wp:effectExtent b="0" l="0" r="0" t="0"/>
            <wp:docPr id="30530" name="image12.jpg"/>
            <a:graphic>
              <a:graphicData uri="http://schemas.openxmlformats.org/drawingml/2006/picture">
                <pic:pic>
                  <pic:nvPicPr>
                    <pic:cNvPr id="0" name="image12.jpg"/>
                    <pic:cNvPicPr preferRelativeResize="0"/>
                  </pic:nvPicPr>
                  <pic:blipFill>
                    <a:blip r:embed="rId30"/>
                    <a:srcRect b="0" l="0" r="0" t="0"/>
                    <a:stretch>
                      <a:fillRect/>
                    </a:stretch>
                  </pic:blipFill>
                  <pic:spPr>
                    <a:xfrm>
                      <a:off x="0" y="0"/>
                      <a:ext cx="3286479" cy="1175130"/>
                    </a:xfrm>
                    <a:prstGeom prst="rect"/>
                    <a:ln/>
                  </pic:spPr>
                </pic:pic>
              </a:graphicData>
            </a:graphic>
          </wp:inline>
        </w:drawing>
      </w: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p w:rsidR="00000000" w:rsidDel="00000000" w:rsidP="00000000" w:rsidRDefault="00000000" w:rsidRPr="00000000" w14:paraId="00000221">
      <w:pPr>
        <w:spacing w:after="5246" w:line="259" w:lineRule="auto"/>
        <w:ind w:left="1652" w:firstLine="0"/>
        <w:jc w:val="left"/>
        <w:rPr/>
      </w:pPr>
      <w:r w:rsidDel="00000000" w:rsidR="00000000" w:rsidRPr="00000000">
        <w:rPr>
          <w:rFonts w:ascii="Arial" w:cs="Arial" w:eastAsia="Arial" w:hAnsi="Arial"/>
          <w:b w:val="1"/>
          <w:bCs w:val="1"/>
          <w:sz w:val="15"/>
          <w:szCs w:val="15"/>
          <w:rtl w:val="0"/>
        </w:rPr>
        <w:t xml:space="preserve"> </w:t>
      </w:r>
      <w:r w:rsidDel="00000000" w:rsidR="00000000" w:rsidRPr="00000000">
        <w:rPr>
          <w:rtl w:val="0"/>
        </w:rPr>
      </w:r>
    </w:p>
    <w:p w:rsidR="00000000" w:rsidDel="00000000" w:rsidP="00000000" w:rsidRDefault="00000000" w:rsidRPr="00000000" w14:paraId="00000222">
      <w:pPr>
        <w:spacing w:after="227" w:line="265" w:lineRule="auto"/>
        <w:jc w:val="center"/>
        <w:rPr/>
      </w:pPr>
      <w:r w:rsidDel="00000000" w:rsidR="00000000" w:rsidRPr="00000000">
        <w:rPr>
          <w:rtl w:val="0"/>
        </w:rPr>
        <w:t xml:space="preserve">Figure 9.3: Two sided tension test data as sent from Boeing</w:t>
      </w:r>
    </w:p>
    <w:p w:rsidR="00000000" w:rsidDel="00000000" w:rsidP="00000000" w:rsidRDefault="00000000" w:rsidRPr="00000000" w14:paraId="00000223">
      <w:pPr>
        <w:spacing w:after="0" w:line="259" w:lineRule="auto"/>
        <w:ind w:left="1387" w:right="2" w:firstLine="0"/>
        <w:jc w:val="center"/>
        <w:rPr/>
      </w:pPr>
      <w:r w:rsidDel="00000000" w:rsidR="00000000" w:rsidRPr="00000000">
        <w:rPr>
          <w:rFonts w:ascii="Arial" w:cs="Arial" w:eastAsia="Arial" w:hAnsi="Arial"/>
          <w:b w:val="1"/>
          <w:bCs w:val="1"/>
          <w:sz w:val="15"/>
          <w:szCs w:val="15"/>
          <w:rtl w:val="0"/>
        </w:rPr>
        <w:t xml:space="preserve">6/25/2023</w:t>
      </w:r>
      <w:r w:rsidDel="00000000" w:rsidR="00000000" w:rsidRPr="00000000">
        <w:rPr>
          <w:rtl w:val="0"/>
        </w:rPr>
      </w:r>
    </w:p>
    <w:p w:rsidR="00000000" w:rsidDel="00000000" w:rsidP="00000000" w:rsidRDefault="00000000" w:rsidRPr="00000000" w14:paraId="00000224">
      <w:pPr>
        <w:spacing w:after="0" w:line="259" w:lineRule="auto"/>
        <w:ind w:left="1409" w:firstLine="0"/>
        <w:jc w:val="center"/>
        <w:rPr/>
      </w:pPr>
      <w:r w:rsidDel="00000000" w:rsidR="00000000" w:rsidRPr="00000000">
        <w:rPr>
          <w:rFonts w:ascii="Times New Roman" w:cs="Times New Roman" w:eastAsia="Times New Roman" w:hAnsi="Times New Roman"/>
          <w:b w:val="1"/>
          <w:bCs w:val="1"/>
          <w:sz w:val="12"/>
          <w:szCs w:val="12"/>
          <w:rtl w:val="0"/>
        </w:rPr>
        <w:t xml:space="preserve"> </w:t>
      </w:r>
      <w:r w:rsidDel="00000000" w:rsidR="00000000" w:rsidRPr="00000000">
        <w:rPr>
          <w:rtl w:val="0"/>
        </w:rPr>
      </w:r>
    </w:p>
    <w:p w:rsidR="00000000" w:rsidDel="00000000" w:rsidP="00000000" w:rsidRDefault="00000000" w:rsidRPr="00000000" w14:paraId="00000225">
      <w:pPr>
        <w:tabs>
          <w:tab w:val="center" w:leader="none" w:pos="1932"/>
          <w:tab w:val="center" w:leader="none" w:pos="3277"/>
          <w:tab w:val="center" w:leader="none" w:pos="6587"/>
          <w:tab w:val="center" w:leader="none" w:pos="7407"/>
        </w:tabs>
        <w:spacing w:after="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Sample ID: </w:t>
        <w:tab/>
        <w:t xml:space="preserve">Tensile Ultimate Laod.mss  </w:t>
        <w:tab/>
        <w:t xml:space="preserve">Test Date: </w:t>
        <w:tab/>
        <w:t xml:space="preserve">6/25/2023 </w:t>
      </w:r>
      <w:r w:rsidDel="00000000" w:rsidR="00000000" w:rsidRPr="00000000">
        <w:rPr>
          <w:rtl w:val="0"/>
        </w:rPr>
      </w:r>
    </w:p>
    <w:p w:rsidR="00000000" w:rsidDel="00000000" w:rsidP="00000000" w:rsidRDefault="00000000" w:rsidRPr="00000000" w14:paraId="00000226">
      <w:pPr>
        <w:tabs>
          <w:tab w:val="center" w:leader="none" w:pos="1860"/>
          <w:tab w:val="center" w:leader="none" w:pos="3301"/>
          <w:tab w:val="center" w:leader="none" w:pos="6567"/>
          <w:tab w:val="center" w:leader="none" w:pos="7295"/>
        </w:tabs>
        <w:spacing w:after="0"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Method: </w:t>
        <w:tab/>
        <w:t xml:space="preserve">Tensile Ultimate Load.msm </w:t>
        <w:tab/>
        <w:t xml:space="preserve">Operator: </w:t>
        <w:tab/>
        <w:t xml:space="preserve">Kelly </w:t>
      </w:r>
      <w:r w:rsidDel="00000000" w:rsidR="00000000" w:rsidRPr="00000000">
        <w:rPr>
          <w:rtl w:val="0"/>
        </w:rPr>
      </w:r>
    </w:p>
    <w:p w:rsidR="00000000" w:rsidDel="00000000" w:rsidP="00000000" w:rsidRDefault="00000000" w:rsidRPr="00000000" w14:paraId="00000227">
      <w:pPr>
        <w:spacing w:after="15" w:line="259" w:lineRule="auto"/>
        <w:ind w:left="1652"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228">
      <w:pPr>
        <w:spacing w:after="2" w:line="250" w:lineRule="auto"/>
        <w:ind w:left="1647" w:right="6867" w:firstLine="0"/>
        <w:jc w:val="left"/>
        <w:rPr/>
      </w:pPr>
      <w:r w:rsidDel="00000000" w:rsidR="00000000" w:rsidRPr="00000000">
        <w:rPr>
          <w:rFonts w:ascii="Arial" w:cs="Arial" w:eastAsia="Arial" w:hAnsi="Arial"/>
          <w:sz w:val="15"/>
          <w:szCs w:val="15"/>
          <w:rtl w:val="0"/>
        </w:rPr>
        <w:t xml:space="preserve"> </w:t>
      </w:r>
      <w:r w:rsidDel="00000000" w:rsidR="00000000" w:rsidRPr="00000000">
        <w:rPr>
          <w:rFonts w:ascii="Times New Roman" w:cs="Times New Roman" w:eastAsia="Times New Roman" w:hAnsi="Times New Roman"/>
          <w:b w:val="1"/>
          <w:bCs w:val="1"/>
          <w:sz w:val="12"/>
          <w:szCs w:val="12"/>
          <w:rtl w:val="0"/>
        </w:rPr>
        <w:t xml:space="preserve">Sample Results:</w:t>
      </w: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229">
      <w:pPr>
        <w:spacing w:after="2" w:line="250" w:lineRule="auto"/>
        <w:ind w:left="1647" w:firstLine="0"/>
        <w:jc w:val="left"/>
        <w:rPr/>
      </w:pPr>
      <w:r w:rsidDel="00000000" w:rsidR="00000000" w:rsidRPr="00000000">
        <w:rPr>
          <w:rFonts w:ascii="Times New Roman" w:cs="Times New Roman" w:eastAsia="Times New Roman" w:hAnsi="Times New Roman"/>
          <w:b w:val="1"/>
          <w:bCs w:val="1"/>
          <w:sz w:val="12"/>
          <w:szCs w:val="12"/>
          <w:rtl w:val="0"/>
        </w:rPr>
        <w:t xml:space="preserve">Specimen Results:</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bl>
      <w:tblPr>
        <w:tblStyle w:val="Table15"/>
        <w:tblW w:w="6461.0" w:type="dxa"/>
        <w:jc w:val="left"/>
        <w:tblInd w:w="1572.0" w:type="dxa"/>
        <w:tblLayout w:type="fixed"/>
        <w:tblLook w:val="0400"/>
      </w:tblPr>
      <w:tblGrid>
        <w:gridCol w:w="755"/>
        <w:gridCol w:w="816"/>
        <w:gridCol w:w="816"/>
        <w:gridCol w:w="815"/>
        <w:gridCol w:w="815"/>
        <w:gridCol w:w="815"/>
        <w:gridCol w:w="815"/>
        <w:gridCol w:w="814"/>
        <w:tblGridChange w:id="0">
          <w:tblGrid>
            <w:gridCol w:w="755"/>
            <w:gridCol w:w="816"/>
            <w:gridCol w:w="816"/>
            <w:gridCol w:w="815"/>
            <w:gridCol w:w="815"/>
            <w:gridCol w:w="815"/>
            <w:gridCol w:w="815"/>
            <w:gridCol w:w="814"/>
          </w:tblGrid>
        </w:tblGridChange>
      </w:tblGrid>
      <w:tr>
        <w:trPr>
          <w:cantSplit w:val="0"/>
          <w:trHeight w:val="434" w:hRule="atLeast"/>
          <w:tblHeader w:val="0"/>
        </w:trPr>
        <w:tc>
          <w:tcPr>
            <w:tcBorders>
              <w:top w:color="000000" w:space="0" w:sz="10" w:val="single"/>
              <w:left w:color="000000" w:space="0" w:sz="9" w:val="single"/>
              <w:bottom w:color="000000" w:space="0" w:sz="4" w:val="single"/>
              <w:right w:color="000000" w:space="0" w:sz="4" w:val="single"/>
            </w:tcBorders>
            <w:shd w:fill="e5e5e5" w:val="clear"/>
          </w:tcPr>
          <w:p w:rsidR="00000000" w:rsidDel="00000000" w:rsidP="00000000" w:rsidRDefault="00000000" w:rsidRPr="00000000" w14:paraId="0000022A">
            <w:pPr>
              <w:spacing w:after="0" w:line="259" w:lineRule="auto"/>
              <w:ind w:left="9" w:firstLine="0"/>
              <w:jc w:val="left"/>
              <w:rPr/>
            </w:pPr>
            <w:r w:rsidDel="00000000" w:rsidR="00000000" w:rsidRPr="00000000">
              <w:rPr>
                <w:rFonts w:ascii="Times New Roman" w:cs="Times New Roman" w:eastAsia="Times New Roman" w:hAnsi="Times New Roman"/>
                <w:sz w:val="12"/>
                <w:szCs w:val="12"/>
                <w:rtl w:val="0"/>
              </w:rPr>
              <w:t xml:space="preserve">Specimen #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2B">
            <w:pPr>
              <w:spacing w:after="0" w:line="259" w:lineRule="auto"/>
              <w:ind w:left="6" w:firstLine="0"/>
              <w:jc w:val="left"/>
              <w:rPr/>
            </w:pPr>
            <w:r w:rsidDel="00000000" w:rsidR="00000000" w:rsidRPr="00000000">
              <w:rPr>
                <w:rFonts w:ascii="Times New Roman" w:cs="Times New Roman" w:eastAsia="Times New Roman" w:hAnsi="Times New Roman"/>
                <w:sz w:val="12"/>
                <w:szCs w:val="12"/>
                <w:rtl w:val="0"/>
              </w:rPr>
              <w:t xml:space="preserve">Specimen ID </w:t>
            </w:r>
            <w:r w:rsidDel="00000000" w:rsidR="00000000" w:rsidRPr="00000000">
              <w:rPr>
                <w:rtl w:val="0"/>
              </w:rPr>
            </w:r>
          </w:p>
          <w:p w:rsidR="00000000" w:rsidDel="00000000" w:rsidP="00000000" w:rsidRDefault="00000000" w:rsidRPr="00000000" w14:paraId="0000022C">
            <w:pPr>
              <w:spacing w:after="0" w:line="259" w:lineRule="auto"/>
              <w:ind w:left="0" w:right="11"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2D">
            <w:pPr>
              <w:spacing w:after="0" w:line="259" w:lineRule="auto"/>
              <w:ind w:left="0" w:firstLine="0"/>
              <w:jc w:val="center"/>
              <w:rPr/>
            </w:pPr>
            <w:r w:rsidDel="00000000" w:rsidR="00000000" w:rsidRPr="00000000">
              <w:rPr>
                <w:rFonts w:ascii="Times New Roman" w:cs="Times New Roman" w:eastAsia="Times New Roman" w:hAnsi="Times New Roman"/>
                <w:sz w:val="12"/>
                <w:szCs w:val="12"/>
                <w:rtl w:val="0"/>
              </w:rPr>
              <w:t xml:space="preserve">Test Speed in/min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2E">
            <w:pPr>
              <w:spacing w:after="0" w:line="259" w:lineRule="auto"/>
              <w:ind w:left="0" w:right="42" w:firstLine="0"/>
              <w:jc w:val="center"/>
              <w:rPr/>
            </w:pPr>
            <w:r w:rsidDel="00000000" w:rsidR="00000000" w:rsidRPr="00000000">
              <w:rPr>
                <w:rFonts w:ascii="Times New Roman" w:cs="Times New Roman" w:eastAsia="Times New Roman" w:hAnsi="Times New Roman"/>
                <w:sz w:val="12"/>
                <w:szCs w:val="12"/>
                <w:rtl w:val="0"/>
              </w:rPr>
              <w:t xml:space="preserve">Peak Load </w:t>
            </w:r>
            <w:r w:rsidDel="00000000" w:rsidR="00000000" w:rsidRPr="00000000">
              <w:rPr>
                <w:rtl w:val="0"/>
              </w:rPr>
            </w:r>
          </w:p>
          <w:p w:rsidR="00000000" w:rsidDel="00000000" w:rsidP="00000000" w:rsidRDefault="00000000" w:rsidRPr="00000000" w14:paraId="0000022F">
            <w:pPr>
              <w:spacing w:after="0" w:line="259" w:lineRule="auto"/>
              <w:ind w:left="0" w:right="38" w:firstLine="0"/>
              <w:jc w:val="center"/>
              <w:rPr/>
            </w:pPr>
            <w:r w:rsidDel="00000000" w:rsidR="00000000" w:rsidRPr="00000000">
              <w:rPr>
                <w:rFonts w:ascii="Times New Roman" w:cs="Times New Roman" w:eastAsia="Times New Roman" w:hAnsi="Times New Roman"/>
                <w:sz w:val="12"/>
                <w:szCs w:val="12"/>
                <w:rtl w:val="0"/>
              </w:rPr>
              <w:t xml:space="preserve">pound-force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30">
            <w:pPr>
              <w:spacing w:after="0" w:line="259" w:lineRule="auto"/>
              <w:ind w:left="0" w:right="41" w:firstLine="0"/>
              <w:jc w:val="center"/>
              <w:rPr/>
            </w:pPr>
            <w:r w:rsidDel="00000000" w:rsidR="00000000" w:rsidRPr="00000000">
              <w:rPr>
                <w:rFonts w:ascii="Times New Roman" w:cs="Times New Roman" w:eastAsia="Times New Roman" w:hAnsi="Times New Roman"/>
                <w:sz w:val="12"/>
                <w:szCs w:val="12"/>
                <w:rtl w:val="0"/>
              </w:rPr>
              <w:t xml:space="preserve">Time to </w:t>
            </w:r>
            <w:r w:rsidDel="00000000" w:rsidR="00000000" w:rsidRPr="00000000">
              <w:rPr>
                <w:rtl w:val="0"/>
              </w:rPr>
            </w:r>
          </w:p>
          <w:p w:rsidR="00000000" w:rsidDel="00000000" w:rsidP="00000000" w:rsidRDefault="00000000" w:rsidRPr="00000000" w14:paraId="00000231">
            <w:pPr>
              <w:spacing w:after="0" w:line="259" w:lineRule="auto"/>
              <w:ind w:left="58" w:right="69" w:firstLine="0"/>
              <w:jc w:val="center"/>
              <w:rPr/>
            </w:pPr>
            <w:r w:rsidDel="00000000" w:rsidR="00000000" w:rsidRPr="00000000">
              <w:rPr>
                <w:rFonts w:ascii="Times New Roman" w:cs="Times New Roman" w:eastAsia="Times New Roman" w:hAnsi="Times New Roman"/>
                <w:sz w:val="12"/>
                <w:szCs w:val="12"/>
                <w:rtl w:val="0"/>
              </w:rPr>
              <w:t xml:space="preserve">Failure min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32">
            <w:pPr>
              <w:spacing w:after="0" w:line="259" w:lineRule="auto"/>
              <w:ind w:left="0" w:right="10"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10"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33">
            <w:pPr>
              <w:spacing w:after="0" w:line="259" w:lineRule="auto"/>
              <w:ind w:left="0" w:right="10"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10" w:val="single"/>
              <w:left w:color="000000" w:space="0" w:sz="4" w:val="single"/>
              <w:bottom w:color="000000" w:space="0" w:sz="4" w:val="single"/>
              <w:right w:color="000000" w:space="0" w:sz="9" w:val="single"/>
            </w:tcBorders>
            <w:shd w:fill="e5e5e5" w:val="clear"/>
          </w:tcPr>
          <w:p w:rsidR="00000000" w:rsidDel="00000000" w:rsidP="00000000" w:rsidRDefault="00000000" w:rsidRPr="00000000" w14:paraId="00000234">
            <w:pPr>
              <w:spacing w:after="0" w:line="259" w:lineRule="auto"/>
              <w:ind w:left="0" w:right="9" w:firstLine="0"/>
              <w:jc w:val="center"/>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4"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235">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1</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2878.622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3C">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23D">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2</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4129.079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44">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245">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3</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3233.783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4C">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2" w:hRule="atLeast"/>
          <w:tblHeader w:val="0"/>
        </w:trPr>
        <w:tc>
          <w:tcPr>
            <w:tcBorders>
              <w:top w:color="000000" w:space="0" w:sz="4" w:val="single"/>
              <w:left w:color="000000" w:space="0" w:sz="9" w:val="single"/>
              <w:bottom w:color="000000" w:space="0" w:sz="4" w:val="single"/>
              <w:right w:color="000000" w:space="0" w:sz="4" w:val="single"/>
            </w:tcBorders>
          </w:tcPr>
          <w:p w:rsidR="00000000" w:rsidDel="00000000" w:rsidP="00000000" w:rsidRDefault="00000000" w:rsidRPr="00000000" w14:paraId="0000024D">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4</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3761.897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9" w:val="single"/>
            </w:tcBorders>
          </w:tcPr>
          <w:p w:rsidR="00000000" w:rsidDel="00000000" w:rsidP="00000000" w:rsidRDefault="00000000" w:rsidRPr="00000000" w14:paraId="00000254">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91" w:hRule="atLeast"/>
          <w:tblHeader w:val="0"/>
        </w:trPr>
        <w:tc>
          <w:tcPr>
            <w:tcBorders>
              <w:top w:color="000000" w:space="0" w:sz="4" w:val="single"/>
              <w:left w:color="000000" w:space="0" w:sz="9" w:val="single"/>
              <w:bottom w:color="000000" w:space="0" w:sz="9" w:val="single"/>
              <w:right w:color="000000" w:space="0" w:sz="4" w:val="single"/>
            </w:tcBorders>
          </w:tcPr>
          <w:p w:rsidR="00000000" w:rsidDel="00000000" w:rsidP="00000000" w:rsidRDefault="00000000" w:rsidRPr="00000000" w14:paraId="00000255">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5</w:t>
            </w:r>
            <w:r w:rsidDel="00000000" w:rsidR="00000000" w:rsidRPr="00000000">
              <w:rPr>
                <w:rFonts w:ascii="Arial" w:cs="Arial" w:eastAsia="Arial" w:hAnsi="Arial"/>
                <w:sz w:val="15"/>
                <w:szCs w:val="15"/>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6">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5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7">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0.050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8">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3247.839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9">
            <w:pPr>
              <w:spacing w:after="0" w:line="259" w:lineRule="auto"/>
              <w:ind w:left="0" w:right="43" w:firstLine="0"/>
              <w:jc w:val="right"/>
              <w:rPr/>
            </w:pPr>
            <w:r w:rsidDel="00000000" w:rsidR="00000000" w:rsidRPr="00000000">
              <w:rPr>
                <w:rFonts w:ascii="Times New Roman" w:cs="Times New Roman" w:eastAsia="Times New Roman" w:hAnsi="Times New Roman"/>
                <w:sz w:val="12"/>
                <w:szCs w:val="12"/>
                <w:rtl w:val="0"/>
              </w:rPr>
              <w:t xml:space="preserve">2.3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A">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4" w:val="single"/>
            </w:tcBorders>
          </w:tcPr>
          <w:p w:rsidR="00000000" w:rsidDel="00000000" w:rsidP="00000000" w:rsidRDefault="00000000" w:rsidRPr="00000000" w14:paraId="0000025B">
            <w:pPr>
              <w:spacing w:after="0" w:line="259" w:lineRule="auto"/>
              <w:ind w:left="0" w:right="12" w:firstLine="0"/>
              <w:jc w:val="righ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c>
          <w:tcPr>
            <w:tcBorders>
              <w:top w:color="000000" w:space="0" w:sz="4" w:val="single"/>
              <w:left w:color="000000" w:space="0" w:sz="4" w:val="single"/>
              <w:bottom w:color="000000" w:space="0" w:sz="9" w:val="single"/>
              <w:right w:color="000000" w:space="0" w:sz="9" w:val="single"/>
            </w:tcBorders>
          </w:tcPr>
          <w:p w:rsidR="00000000" w:rsidDel="00000000" w:rsidP="00000000" w:rsidRDefault="00000000" w:rsidRPr="00000000" w14:paraId="0000025C">
            <w:pPr>
              <w:spacing w:after="0" w:line="259" w:lineRule="auto"/>
              <w:ind w:left="0" w:firstLine="0"/>
              <w:jc w:val="right"/>
              <w:rPr/>
            </w:pPr>
            <w:r w:rsidDel="00000000" w:rsidR="00000000" w:rsidRPr="00000000">
              <w:rPr>
                <w:rFonts w:ascii="Arial" w:cs="Arial" w:eastAsia="Arial" w:hAnsi="Arial"/>
                <w:sz w:val="15"/>
                <w:szCs w:val="15"/>
                <w:rtl w:val="0"/>
              </w:rPr>
              <w:t xml:space="preserve"> </w:t>
            </w:r>
            <w:r w:rsidDel="00000000" w:rsidR="00000000" w:rsidRPr="00000000">
              <w:rPr>
                <w:rtl w:val="0"/>
              </w:rPr>
            </w:r>
          </w:p>
        </w:tc>
      </w:tr>
    </w:tbl>
    <w:p w:rsidR="00000000" w:rsidDel="00000000" w:rsidP="00000000" w:rsidRDefault="00000000" w:rsidRPr="00000000" w14:paraId="0000025D">
      <w:pPr>
        <w:spacing w:after="0" w:line="259" w:lineRule="auto"/>
        <w:ind w:left="1652" w:firstLine="0"/>
        <w:jc w:val="left"/>
        <w:rPr/>
      </w:pP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25E">
      <w:pPr>
        <w:spacing w:after="2" w:line="250" w:lineRule="auto"/>
        <w:ind w:left="1647" w:firstLine="0"/>
        <w:jc w:val="left"/>
        <w:rPr/>
      </w:pPr>
      <w:r w:rsidDel="00000000" w:rsidR="00000000" w:rsidRPr="00000000">
        <w:rPr>
          <w:rFonts w:ascii="Times New Roman" w:cs="Times New Roman" w:eastAsia="Times New Roman" w:hAnsi="Times New Roman"/>
          <w:b w:val="1"/>
          <w:bCs w:val="1"/>
          <w:sz w:val="12"/>
          <w:szCs w:val="12"/>
          <w:rtl w:val="0"/>
        </w:rPr>
        <w:t xml:space="preserve">Specimen Comments: </w:t>
      </w:r>
      <w:r w:rsidDel="00000000" w:rsidR="00000000" w:rsidRPr="00000000">
        <w:rPr>
          <w:rtl w:val="0"/>
        </w:rPr>
      </w:r>
    </w:p>
    <w:tbl>
      <w:tblPr>
        <w:tblStyle w:val="Table16"/>
        <w:tblpPr w:leftFromText="0" w:rightFromText="0" w:topFromText="0" w:bottomFromText="0" w:vertAnchor="text" w:horzAnchor="text" w:tblpX="1569" w:tblpY="61"/>
        <w:tblW w:w="6773.0" w:type="dxa"/>
        <w:jc w:val="left"/>
        <w:tblLayout w:type="fixed"/>
        <w:tblLook w:val="0400"/>
      </w:tblPr>
      <w:tblGrid>
        <w:gridCol w:w="1254"/>
        <w:gridCol w:w="5519"/>
        <w:tblGridChange w:id="0">
          <w:tblGrid>
            <w:gridCol w:w="1254"/>
            <w:gridCol w:w="5519"/>
          </w:tblGrid>
        </w:tblGridChange>
      </w:tblGrid>
      <w:tr>
        <w:trPr>
          <w:cantSplit w:val="0"/>
          <w:trHeight w:val="232" w:hRule="atLeast"/>
          <w:tblHeader w:val="0"/>
        </w:trPr>
        <w:tc>
          <w:tcPr>
            <w:tcBorders>
              <w:top w:color="000000" w:space="0" w:sz="7" w:val="single"/>
              <w:left w:color="000000" w:space="0" w:sz="9" w:val="single"/>
              <w:bottom w:color="000000" w:space="0" w:sz="4" w:val="single"/>
              <w:right w:color="000000" w:space="0" w:sz="4" w:val="single"/>
            </w:tcBorders>
          </w:tcPr>
          <w:p w:rsidR="00000000" w:rsidDel="00000000" w:rsidP="00000000" w:rsidRDefault="00000000" w:rsidRPr="00000000" w14:paraId="0000025F">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1 </w:t>
            </w:r>
            <w:r w:rsidDel="00000000" w:rsidR="00000000" w:rsidRPr="00000000">
              <w:rPr>
                <w:rtl w:val="0"/>
              </w:rPr>
            </w:r>
          </w:p>
        </w:tc>
        <w:tc>
          <w:tcPr>
            <w:tcBorders>
              <w:top w:color="000000" w:space="0" w:sz="7" w:val="single"/>
              <w:left w:color="000000" w:space="0" w:sz="4" w:val="single"/>
              <w:bottom w:color="000000" w:space="0" w:sz="4" w:val="single"/>
              <w:right w:color="000000" w:space="0" w:sz="9" w:val="single"/>
            </w:tcBorders>
          </w:tcPr>
          <w:p w:rsidR="00000000" w:rsidDel="00000000" w:rsidP="00000000" w:rsidRDefault="00000000" w:rsidRPr="00000000" w14:paraId="00000260">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59" w:hRule="atLeast"/>
          <w:tblHeader w:val="0"/>
        </w:trPr>
        <w:tc>
          <w:tcPr>
            <w:tcBorders>
              <w:top w:color="000000" w:space="0" w:sz="4" w:val="single"/>
              <w:left w:color="000000" w:space="0" w:sz="9" w:val="single"/>
              <w:bottom w:color="000000" w:space="0" w:sz="10" w:val="single"/>
              <w:right w:color="000000" w:space="0" w:sz="4" w:val="single"/>
            </w:tcBorders>
          </w:tcPr>
          <w:p w:rsidR="00000000" w:rsidDel="00000000" w:rsidP="00000000" w:rsidRDefault="00000000" w:rsidRPr="00000000" w14:paraId="00000261">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2 </w:t>
            </w:r>
            <w:r w:rsidDel="00000000" w:rsidR="00000000" w:rsidRPr="00000000">
              <w:rPr>
                <w:rtl w:val="0"/>
              </w:rPr>
            </w:r>
          </w:p>
        </w:tc>
        <w:tc>
          <w:tcPr>
            <w:tcBorders>
              <w:top w:color="000000" w:space="0" w:sz="4" w:val="single"/>
              <w:left w:color="000000" w:space="0" w:sz="4" w:val="single"/>
              <w:bottom w:color="000000" w:space="0" w:sz="10" w:val="single"/>
              <w:right w:color="000000" w:space="0" w:sz="9" w:val="single"/>
            </w:tcBorders>
          </w:tcPr>
          <w:p w:rsidR="00000000" w:rsidDel="00000000" w:rsidP="00000000" w:rsidRDefault="00000000" w:rsidRPr="00000000" w14:paraId="00000262">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63" w:hRule="atLeast"/>
          <w:tblHeader w:val="0"/>
        </w:trPr>
        <w:tc>
          <w:tcPr>
            <w:tcBorders>
              <w:top w:color="000000" w:space="0" w:sz="10" w:val="single"/>
              <w:left w:color="000000" w:space="0" w:sz="9" w:val="single"/>
              <w:bottom w:color="000000" w:space="0" w:sz="10" w:val="single"/>
              <w:right w:color="000000" w:space="0" w:sz="4" w:val="single"/>
            </w:tcBorders>
          </w:tcPr>
          <w:p w:rsidR="00000000" w:rsidDel="00000000" w:rsidP="00000000" w:rsidRDefault="00000000" w:rsidRPr="00000000" w14:paraId="00000263">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3 </w:t>
            </w:r>
            <w:r w:rsidDel="00000000" w:rsidR="00000000" w:rsidRPr="00000000">
              <w:rPr>
                <w:rtl w:val="0"/>
              </w:rPr>
            </w:r>
          </w:p>
        </w:tc>
        <w:tc>
          <w:tcPr>
            <w:tcBorders>
              <w:top w:color="000000" w:space="0" w:sz="10" w:val="single"/>
              <w:left w:color="000000" w:space="0" w:sz="4" w:val="single"/>
              <w:bottom w:color="000000" w:space="0" w:sz="10" w:val="single"/>
              <w:right w:color="000000" w:space="0" w:sz="9" w:val="single"/>
            </w:tcBorders>
          </w:tcPr>
          <w:p w:rsidR="00000000" w:rsidDel="00000000" w:rsidP="00000000" w:rsidRDefault="00000000" w:rsidRPr="00000000" w14:paraId="00000264">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64" w:hRule="atLeast"/>
          <w:tblHeader w:val="0"/>
        </w:trPr>
        <w:tc>
          <w:tcPr>
            <w:tcBorders>
              <w:top w:color="000000" w:space="0" w:sz="10" w:val="single"/>
              <w:left w:color="000000" w:space="0" w:sz="9" w:val="single"/>
              <w:bottom w:color="000000" w:space="0" w:sz="10" w:val="single"/>
              <w:right w:color="000000" w:space="0" w:sz="4" w:val="single"/>
            </w:tcBorders>
          </w:tcPr>
          <w:p w:rsidR="00000000" w:rsidDel="00000000" w:rsidP="00000000" w:rsidRDefault="00000000" w:rsidRPr="00000000" w14:paraId="00000265">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4 </w:t>
            </w:r>
            <w:r w:rsidDel="00000000" w:rsidR="00000000" w:rsidRPr="00000000">
              <w:rPr>
                <w:rtl w:val="0"/>
              </w:rPr>
            </w:r>
          </w:p>
        </w:tc>
        <w:tc>
          <w:tcPr>
            <w:tcBorders>
              <w:top w:color="000000" w:space="0" w:sz="10" w:val="single"/>
              <w:left w:color="000000" w:space="0" w:sz="4" w:val="single"/>
              <w:bottom w:color="000000" w:space="0" w:sz="10" w:val="single"/>
              <w:right w:color="000000" w:space="0" w:sz="9" w:val="single"/>
            </w:tcBorders>
          </w:tcPr>
          <w:p w:rsidR="00000000" w:rsidDel="00000000" w:rsidP="00000000" w:rsidRDefault="00000000" w:rsidRPr="00000000" w14:paraId="00000266">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r>
        <w:trPr>
          <w:cantSplit w:val="0"/>
          <w:trHeight w:val="162" w:hRule="atLeast"/>
          <w:tblHeader w:val="0"/>
        </w:trPr>
        <w:tc>
          <w:tcPr>
            <w:tcBorders>
              <w:top w:color="000000" w:space="0" w:sz="10" w:val="single"/>
              <w:left w:color="000000" w:space="0" w:sz="9" w:val="single"/>
              <w:bottom w:color="000000" w:space="0" w:sz="9" w:val="single"/>
              <w:right w:color="000000" w:space="0" w:sz="4" w:val="single"/>
            </w:tcBorders>
          </w:tcPr>
          <w:p w:rsidR="00000000" w:rsidDel="00000000" w:rsidP="00000000" w:rsidRDefault="00000000" w:rsidRPr="00000000" w14:paraId="00000267">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5 </w:t>
            </w:r>
            <w:r w:rsidDel="00000000" w:rsidR="00000000" w:rsidRPr="00000000">
              <w:rPr>
                <w:rtl w:val="0"/>
              </w:rPr>
            </w:r>
          </w:p>
        </w:tc>
        <w:tc>
          <w:tcPr>
            <w:tcBorders>
              <w:top w:color="000000" w:space="0" w:sz="10" w:val="single"/>
              <w:left w:color="000000" w:space="0" w:sz="4" w:val="single"/>
              <w:bottom w:color="000000" w:space="0" w:sz="9" w:val="single"/>
              <w:right w:color="000000" w:space="0" w:sz="9" w:val="single"/>
            </w:tcBorders>
          </w:tcPr>
          <w:p w:rsidR="00000000" w:rsidDel="00000000" w:rsidP="00000000" w:rsidRDefault="00000000" w:rsidRPr="00000000" w14:paraId="00000268">
            <w:pPr>
              <w:spacing w:after="0" w:line="259" w:lineRule="auto"/>
              <w:ind w:left="0"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tc>
      </w:tr>
    </w:tbl>
    <w:p w:rsidR="00000000" w:rsidDel="00000000" w:rsidP="00000000" w:rsidRDefault="00000000" w:rsidRPr="00000000" w14:paraId="00000269">
      <w:pPr>
        <w:tabs>
          <w:tab w:val="center" w:leader="none" w:pos="2196"/>
          <w:tab w:val="center" w:leader="none" w:pos="5584"/>
        </w:tabs>
        <w:spacing w:after="834" w:line="265" w:lineRule="auto"/>
        <w:ind w:left="0" w:firstLine="0"/>
        <w:jc w:val="left"/>
        <w:rPr/>
      </w:pPr>
      <w:r w:rsidDel="00000000" w:rsidR="00000000" w:rsidRPr="00000000">
        <w:rPr>
          <w:rFonts w:ascii="Calibri" w:cs="Calibri" w:eastAsia="Calibri" w:hAnsi="Calibri"/>
          <w:sz w:val="22"/>
          <w:szCs w:val="22"/>
          <w:rtl w:val="0"/>
        </w:rPr>
        <w:tab/>
      </w:r>
      <w:r w:rsidDel="00000000" w:rsidR="00000000" w:rsidRPr="00000000">
        <w:rPr>
          <w:rFonts w:ascii="Times New Roman" w:cs="Times New Roman" w:eastAsia="Times New Roman" w:hAnsi="Times New Roman"/>
          <w:sz w:val="12"/>
          <w:szCs w:val="12"/>
          <w:rtl w:val="0"/>
        </w:rPr>
        <w:t xml:space="preserve">Specimen # </w:t>
        <w:tab/>
        <w:t xml:space="preserve">Comments </w:t>
      </w:r>
      <w:r w:rsidDel="00000000" w:rsidR="00000000" w:rsidRPr="00000000">
        <w:rPr>
          <w:rtl w:val="0"/>
        </w:rPr>
      </w:r>
    </w:p>
    <w:p w:rsidR="00000000" w:rsidDel="00000000" w:rsidP="00000000" w:rsidRDefault="00000000" w:rsidRPr="00000000" w14:paraId="0000026A">
      <w:pPr>
        <w:spacing w:after="0" w:line="259" w:lineRule="auto"/>
        <w:ind w:left="1652" w:firstLine="0"/>
        <w:jc w:val="left"/>
        <w:rPr/>
      </w:pPr>
      <w:r w:rsidDel="00000000" w:rsidR="00000000" w:rsidRPr="00000000">
        <w:rPr>
          <w:rFonts w:ascii="Arial" w:cs="Arial" w:eastAsia="Arial" w:hAnsi="Arial"/>
          <w:sz w:val="15"/>
          <w:szCs w:val="15"/>
          <w:rtl w:val="0"/>
        </w:rPr>
        <w:t xml:space="preserve"> </w:t>
      </w:r>
      <w:r w:rsidDel="00000000" w:rsidR="00000000" w:rsidRPr="00000000">
        <w:rPr>
          <w:rtl w:val="0"/>
        </w:rPr>
      </w:r>
    </w:p>
    <w:p w:rsidR="00000000" w:rsidDel="00000000" w:rsidP="00000000" w:rsidRDefault="00000000" w:rsidRPr="00000000" w14:paraId="0000026B">
      <w:pPr>
        <w:spacing w:after="4" w:line="259" w:lineRule="auto"/>
        <w:ind w:left="0" w:right="2501" w:firstLine="0"/>
        <w:jc w:val="right"/>
        <w:rPr/>
      </w:pPr>
      <w:r w:rsidDel="00000000" w:rsidR="00000000" w:rsidRPr="00000000">
        <w:rPr/>
        <w:drawing>
          <wp:inline distB="0" distT="0" distL="0" distR="0">
            <wp:extent cx="3286479" cy="1174644"/>
            <wp:effectExtent b="0" l="0" r="0" t="0"/>
            <wp:docPr id="30531"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3286479" cy="1174644"/>
                    </a:xfrm>
                    <a:prstGeom prst="rect"/>
                    <a:ln/>
                  </pic:spPr>
                </pic:pic>
              </a:graphicData>
            </a:graphic>
          </wp:inline>
        </w:drawing>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26C">
      <w:pPr>
        <w:spacing w:after="6179" w:line="259" w:lineRule="auto"/>
        <w:ind w:left="1652" w:firstLine="0"/>
        <w:jc w:val="left"/>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26D">
      <w:pPr>
        <w:spacing w:after="227" w:line="265" w:lineRule="auto"/>
        <w:jc w:val="center"/>
        <w:rPr/>
      </w:pPr>
      <w:r w:rsidDel="00000000" w:rsidR="00000000" w:rsidRPr="00000000">
        <w:rPr>
          <w:rtl w:val="0"/>
        </w:rPr>
        <w:t xml:space="preserve">Figure 9.4: One sided tension test data as sent from Boeing</w:t>
      </w:r>
    </w:p>
    <w:sectPr>
      <w:footerReference r:id="rId32" w:type="default"/>
      <w:footerReference r:id="rId33" w:type="first"/>
      <w:footerReference r:id="rId34" w:type="even"/>
      <w:pgSz w:h="15840" w:w="12240" w:orient="portrait"/>
      <w:pgMar w:bottom="1402"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lex Mill" w:id="0" w:date="2025-06-21T19:09:24Z">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replace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7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spacing w:after="0" w:line="259" w:lineRule="auto"/>
      <w:ind w:lef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F">
    <w:pPr>
      <w:spacing w:after="0" w:line="259" w:lineRule="auto"/>
      <w:ind w:lef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0">
    <w:pPr>
      <w:spacing w:after="160" w:line="259" w:lineRule="auto"/>
      <w:ind w:lef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90" w:hanging="690"/>
      </w:pPr>
      <w:rPr>
        <w:rFonts w:ascii="Arial" w:cs="Arial" w:eastAsia="Arial" w:hAnsi="Arial"/>
        <w:b w:val="0"/>
        <w:bCs w:val="0"/>
        <w:i w:val="0"/>
        <w:iCs w:val="0"/>
        <w:strike w:val="0"/>
        <w:color w:val="000000"/>
        <w:sz w:val="14"/>
        <w:szCs w:val="14"/>
        <w:u w:val="none"/>
        <w:shd w:fill="auto" w:val="clear"/>
        <w:vertAlign w:val="baseline"/>
      </w:rPr>
    </w:lvl>
    <w:lvl w:ilvl="1">
      <w:start w:val="1"/>
      <w:numFmt w:val="bullet"/>
      <w:lvlText w:val="o"/>
      <w:lvlJc w:val="left"/>
      <w:pPr>
        <w:ind w:left="1084" w:hanging="1084"/>
      </w:pPr>
      <w:rPr>
        <w:rFonts w:ascii="Arial" w:cs="Arial" w:eastAsia="Arial" w:hAnsi="Arial"/>
        <w:b w:val="0"/>
        <w:bCs w:val="0"/>
        <w:i w:val="0"/>
        <w:iCs w:val="0"/>
        <w:strike w:val="0"/>
        <w:color w:val="000000"/>
        <w:sz w:val="14"/>
        <w:szCs w:val="14"/>
        <w:u w:val="none"/>
        <w:shd w:fill="auto" w:val="clear"/>
        <w:vertAlign w:val="baseline"/>
      </w:rPr>
    </w:lvl>
    <w:lvl w:ilvl="2">
      <w:start w:val="1"/>
      <w:numFmt w:val="bullet"/>
      <w:lvlText w:val="▪"/>
      <w:lvlJc w:val="left"/>
      <w:pPr>
        <w:ind w:left="1804" w:hanging="1804"/>
      </w:pPr>
      <w:rPr>
        <w:rFonts w:ascii="Arial" w:cs="Arial" w:eastAsia="Arial" w:hAnsi="Arial"/>
        <w:b w:val="0"/>
        <w:bCs w:val="0"/>
        <w:i w:val="0"/>
        <w:iCs w:val="0"/>
        <w:strike w:val="0"/>
        <w:color w:val="000000"/>
        <w:sz w:val="14"/>
        <w:szCs w:val="14"/>
        <w:u w:val="none"/>
        <w:shd w:fill="auto" w:val="clear"/>
        <w:vertAlign w:val="baseline"/>
      </w:rPr>
    </w:lvl>
    <w:lvl w:ilvl="3">
      <w:start w:val="1"/>
      <w:numFmt w:val="bullet"/>
      <w:lvlText w:val="•"/>
      <w:lvlJc w:val="left"/>
      <w:pPr>
        <w:ind w:left="2524" w:hanging="2524"/>
      </w:pPr>
      <w:rPr>
        <w:rFonts w:ascii="Arial" w:cs="Arial" w:eastAsia="Arial" w:hAnsi="Arial"/>
        <w:b w:val="0"/>
        <w:bCs w:val="0"/>
        <w:i w:val="0"/>
        <w:iCs w:val="0"/>
        <w:strike w:val="0"/>
        <w:color w:val="000000"/>
        <w:sz w:val="14"/>
        <w:szCs w:val="14"/>
        <w:u w:val="none"/>
        <w:shd w:fill="auto" w:val="clear"/>
        <w:vertAlign w:val="baseline"/>
      </w:rPr>
    </w:lvl>
    <w:lvl w:ilvl="4">
      <w:start w:val="1"/>
      <w:numFmt w:val="bullet"/>
      <w:lvlText w:val="o"/>
      <w:lvlJc w:val="left"/>
      <w:pPr>
        <w:ind w:left="3244" w:hanging="3244"/>
      </w:pPr>
      <w:rPr>
        <w:rFonts w:ascii="Arial" w:cs="Arial" w:eastAsia="Arial" w:hAnsi="Arial"/>
        <w:b w:val="0"/>
        <w:bCs w:val="0"/>
        <w:i w:val="0"/>
        <w:iCs w:val="0"/>
        <w:strike w:val="0"/>
        <w:color w:val="000000"/>
        <w:sz w:val="14"/>
        <w:szCs w:val="14"/>
        <w:u w:val="none"/>
        <w:shd w:fill="auto" w:val="clear"/>
        <w:vertAlign w:val="baseline"/>
      </w:rPr>
    </w:lvl>
    <w:lvl w:ilvl="5">
      <w:start w:val="1"/>
      <w:numFmt w:val="bullet"/>
      <w:lvlText w:val="▪"/>
      <w:lvlJc w:val="left"/>
      <w:pPr>
        <w:ind w:left="3964" w:hanging="3964"/>
      </w:pPr>
      <w:rPr>
        <w:rFonts w:ascii="Arial" w:cs="Arial" w:eastAsia="Arial" w:hAnsi="Arial"/>
        <w:b w:val="0"/>
        <w:bCs w:val="0"/>
        <w:i w:val="0"/>
        <w:iCs w:val="0"/>
        <w:strike w:val="0"/>
        <w:color w:val="000000"/>
        <w:sz w:val="14"/>
        <w:szCs w:val="14"/>
        <w:u w:val="none"/>
        <w:shd w:fill="auto" w:val="clear"/>
        <w:vertAlign w:val="baseline"/>
      </w:rPr>
    </w:lvl>
    <w:lvl w:ilvl="6">
      <w:start w:val="1"/>
      <w:numFmt w:val="bullet"/>
      <w:lvlText w:val="•"/>
      <w:lvlJc w:val="left"/>
      <w:pPr>
        <w:ind w:left="4684" w:hanging="4684"/>
      </w:pPr>
      <w:rPr>
        <w:rFonts w:ascii="Arial" w:cs="Arial" w:eastAsia="Arial" w:hAnsi="Arial"/>
        <w:b w:val="0"/>
        <w:bCs w:val="0"/>
        <w:i w:val="0"/>
        <w:iCs w:val="0"/>
        <w:strike w:val="0"/>
        <w:color w:val="000000"/>
        <w:sz w:val="14"/>
        <w:szCs w:val="14"/>
        <w:u w:val="none"/>
        <w:shd w:fill="auto" w:val="clear"/>
        <w:vertAlign w:val="baseline"/>
      </w:rPr>
    </w:lvl>
    <w:lvl w:ilvl="7">
      <w:start w:val="1"/>
      <w:numFmt w:val="bullet"/>
      <w:lvlText w:val="o"/>
      <w:lvlJc w:val="left"/>
      <w:pPr>
        <w:ind w:left="5404" w:hanging="5404"/>
      </w:pPr>
      <w:rPr>
        <w:rFonts w:ascii="Arial" w:cs="Arial" w:eastAsia="Arial" w:hAnsi="Arial"/>
        <w:b w:val="0"/>
        <w:bCs w:val="0"/>
        <w:i w:val="0"/>
        <w:iCs w:val="0"/>
        <w:strike w:val="0"/>
        <w:color w:val="000000"/>
        <w:sz w:val="14"/>
        <w:szCs w:val="14"/>
        <w:u w:val="none"/>
        <w:shd w:fill="auto" w:val="clear"/>
        <w:vertAlign w:val="baseline"/>
      </w:rPr>
    </w:lvl>
    <w:lvl w:ilvl="8">
      <w:start w:val="1"/>
      <w:numFmt w:val="bullet"/>
      <w:lvlText w:val="▪"/>
      <w:lvlJc w:val="left"/>
      <w:pPr>
        <w:ind w:left="6124" w:hanging="6124"/>
      </w:pPr>
      <w:rPr>
        <w:rFonts w:ascii="Arial" w:cs="Arial" w:eastAsia="Arial" w:hAnsi="Arial"/>
        <w:b w:val="0"/>
        <w:bCs w:val="0"/>
        <w:i w:val="0"/>
        <w:iCs w:val="0"/>
        <w:strike w:val="0"/>
        <w:color w:val="000000"/>
        <w:sz w:val="14"/>
        <w:szCs w:val="14"/>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lang w:val="en-US"/>
      </w:rPr>
    </w:rPrDefault>
    <w:pPrDefault>
      <w:pPr>
        <w:spacing w:after="229" w:line="256" w:lineRule="auto"/>
        <w:ind w:left="1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2" w:before="0" w:line="260" w:lineRule="auto"/>
      <w:ind w:left="10" w:right="0" w:hanging="10"/>
      <w:jc w:val="left"/>
    </w:pPr>
    <w:rPr>
      <w:rFonts w:ascii="Cambria" w:cs="Cambria" w:eastAsia="Cambria" w:hAnsi="Cambria"/>
      <w:b w:val="1"/>
      <w:bCs w:val="1"/>
      <w:i w:val="0"/>
      <w:iCs w:val="0"/>
      <w:smallCaps w:val="0"/>
      <w:strike w:val="0"/>
      <w:color w:val="000000"/>
      <w:sz w:val="50"/>
      <w:szCs w:val="5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5" w:before="0" w:line="259" w:lineRule="auto"/>
      <w:ind w:left="10" w:right="0" w:hanging="10"/>
      <w:jc w:val="left"/>
    </w:pPr>
    <w:rPr>
      <w:rFonts w:ascii="Cambria" w:cs="Cambria" w:eastAsia="Cambria" w:hAnsi="Cambria"/>
      <w:b w:val="1"/>
      <w:bCs w:val="1"/>
      <w:i w:val="0"/>
      <w:iCs w:val="0"/>
      <w:smallCaps w:val="0"/>
      <w:strike w:val="0"/>
      <w:color w:val="000000"/>
      <w:sz w:val="29"/>
      <w:szCs w:val="29"/>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10" w:right="0" w:hanging="10"/>
      <w:jc w:val="left"/>
    </w:pPr>
    <w:rPr>
      <w:rFonts w:ascii="Cambria" w:cs="Cambria" w:eastAsia="Cambria" w:hAnsi="Cambria"/>
      <w:b w:val="1"/>
      <w:bCs w:val="1"/>
      <w:i w:val="0"/>
      <w:iCs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pPr>
      <w:spacing w:after="229" w:line="256" w:lineRule="auto"/>
      <w:ind w:left="10" w:hanging="10"/>
      <w:jc w:val="both"/>
    </w:pPr>
    <w:rPr>
      <w:rFonts w:ascii="Cambria" w:cs="Cambria" w:eastAsia="Cambria" w:hAnsi="Cambria"/>
      <w:color w:val="000000"/>
      <w:sz w:val="20"/>
    </w:rPr>
  </w:style>
  <w:style w:type="paragraph" w:styleId="Heading1">
    <w:name w:val="heading 1"/>
    <w:next w:val="Normal"/>
    <w:link w:val="Heading1Char"/>
    <w:uiPriority w:val="9"/>
    <w:qFormat w:val="1"/>
    <w:pPr>
      <w:keepNext w:val="1"/>
      <w:keepLines w:val="1"/>
      <w:spacing w:after="402" w:line="260" w:lineRule="auto"/>
      <w:ind w:left="10" w:hanging="10"/>
      <w:outlineLvl w:val="0"/>
    </w:pPr>
    <w:rPr>
      <w:rFonts w:ascii="Cambria" w:cs="Cambria" w:eastAsia="Cambria" w:hAnsi="Cambria"/>
      <w:b w:val="1"/>
      <w:color w:val="000000"/>
      <w:sz w:val="50"/>
    </w:rPr>
  </w:style>
  <w:style w:type="paragraph" w:styleId="Heading2">
    <w:name w:val="heading 2"/>
    <w:next w:val="Normal"/>
    <w:link w:val="Heading2Char"/>
    <w:uiPriority w:val="9"/>
    <w:unhideWhenUsed w:val="1"/>
    <w:qFormat w:val="1"/>
    <w:pPr>
      <w:keepNext w:val="1"/>
      <w:keepLines w:val="1"/>
      <w:spacing w:after="85" w:line="259" w:lineRule="auto"/>
      <w:ind w:left="10" w:hanging="10"/>
      <w:outlineLvl w:val="1"/>
    </w:pPr>
    <w:rPr>
      <w:rFonts w:ascii="Cambria" w:cs="Cambria" w:eastAsia="Cambria" w:hAnsi="Cambria"/>
      <w:b w:val="1"/>
      <w:color w:val="000000"/>
      <w:sz w:val="29"/>
    </w:rPr>
  </w:style>
  <w:style w:type="paragraph" w:styleId="Heading3">
    <w:name w:val="heading 3"/>
    <w:next w:val="Normal"/>
    <w:link w:val="Heading3Char"/>
    <w:uiPriority w:val="9"/>
    <w:unhideWhenUsed w:val="1"/>
    <w:qFormat w:val="1"/>
    <w:pPr>
      <w:keepNext w:val="1"/>
      <w:keepLines w:val="1"/>
      <w:spacing w:after="75" w:line="259" w:lineRule="auto"/>
      <w:ind w:left="10" w:hanging="10"/>
      <w:outlineLvl w:val="2"/>
    </w:pPr>
    <w:rPr>
      <w:rFonts w:ascii="Cambria" w:cs="Cambria" w:eastAsia="Cambria" w:hAnsi="Cambria"/>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Cambria" w:cs="Cambria" w:eastAsia="Cambria" w:hAnsi="Cambria"/>
      <w:b w:val="1"/>
      <w:color w:val="000000"/>
      <w:sz w:val="24"/>
    </w:rPr>
  </w:style>
  <w:style w:type="character" w:styleId="Heading1Char" w:customStyle="1">
    <w:name w:val="Heading 1 Char"/>
    <w:link w:val="Heading1"/>
    <w:rPr>
      <w:rFonts w:ascii="Cambria" w:cs="Cambria" w:eastAsia="Cambria" w:hAnsi="Cambria"/>
      <w:b w:val="1"/>
      <w:color w:val="000000"/>
      <w:sz w:val="50"/>
    </w:rPr>
  </w:style>
  <w:style w:type="character" w:styleId="Heading2Char" w:customStyle="1">
    <w:name w:val="Heading 2 Char"/>
    <w:link w:val="Heading2"/>
    <w:rPr>
      <w:rFonts w:ascii="Cambria" w:cs="Cambria" w:eastAsia="Cambria" w:hAnsi="Cambria"/>
      <w:b w:val="1"/>
      <w:color w:val="000000"/>
      <w:sz w:val="29"/>
    </w:rPr>
  </w:style>
  <w:style w:type="paragraph" w:styleId="TOC1">
    <w:name w:val="toc 1"/>
    <w:hidden w:val="1"/>
    <w:pPr>
      <w:spacing w:line="259" w:lineRule="auto"/>
      <w:ind w:left="15" w:right="15"/>
    </w:pPr>
    <w:rPr>
      <w:rFonts w:ascii="Calibri" w:cs="Calibri" w:eastAsia="Calibri" w:hAnsi="Calibri"/>
      <w:color w:val="000000"/>
      <w:sz w:val="22"/>
    </w:rPr>
  </w:style>
  <w:style w:type="paragraph" w:styleId="TOC2">
    <w:name w:val="toc 2"/>
    <w:hidden w:val="1"/>
    <w:pPr>
      <w:spacing w:line="259" w:lineRule="auto"/>
      <w:ind w:left="15" w:right="15"/>
    </w:pPr>
    <w:rPr>
      <w:rFonts w:ascii="Calibri" w:cs="Calibri" w:eastAsia="Calibri" w:hAnsi="Calibri"/>
      <w:color w:val="000000"/>
      <w:sz w:val="22"/>
    </w:rPr>
  </w:style>
  <w:style w:type="paragraph" w:styleId="TOC3">
    <w:name w:val="toc 3"/>
    <w:hidden w:val="1"/>
    <w:pPr>
      <w:spacing w:line="259" w:lineRule="auto"/>
      <w:ind w:left="15" w:right="15"/>
    </w:pPr>
    <w:rPr>
      <w:rFonts w:ascii="Calibri" w:cs="Calibri" w:eastAsia="Calibri" w:hAnsi="Calibri"/>
      <w:color w:val="000000"/>
      <w:sz w:val="22"/>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20BFF"/>
    <w:rPr>
      <w:sz w:val="16"/>
      <w:szCs w:val="16"/>
    </w:rPr>
  </w:style>
  <w:style w:type="paragraph" w:styleId="CommentText">
    <w:name w:val="annotation text"/>
    <w:basedOn w:val="Normal"/>
    <w:link w:val="CommentTextChar"/>
    <w:uiPriority w:val="99"/>
    <w:unhideWhenUsed w:val="1"/>
    <w:rsid w:val="00220BFF"/>
    <w:pPr>
      <w:spacing w:line="240" w:lineRule="auto"/>
    </w:pPr>
    <w:rPr>
      <w:szCs w:val="20"/>
    </w:rPr>
  </w:style>
  <w:style w:type="character" w:styleId="CommentTextChar" w:customStyle="1">
    <w:name w:val="Comment Text Char"/>
    <w:basedOn w:val="DefaultParagraphFont"/>
    <w:link w:val="CommentText"/>
    <w:uiPriority w:val="99"/>
    <w:rsid w:val="00220BFF"/>
    <w:rPr>
      <w:rFonts w:ascii="Cambria" w:cs="Cambria" w:eastAsia="Cambria" w:hAnsi="Cambria"/>
      <w:color w:val="000000"/>
      <w:sz w:val="20"/>
      <w:szCs w:val="20"/>
    </w:rPr>
  </w:style>
  <w:style w:type="paragraph" w:styleId="CommentSubject">
    <w:name w:val="annotation subject"/>
    <w:basedOn w:val="CommentText"/>
    <w:next w:val="CommentText"/>
    <w:link w:val="CommentSubjectChar"/>
    <w:uiPriority w:val="99"/>
    <w:semiHidden w:val="1"/>
    <w:unhideWhenUsed w:val="1"/>
    <w:rsid w:val="00220BFF"/>
    <w:rPr>
      <w:b w:val="1"/>
      <w:bCs w:val="1"/>
    </w:rPr>
  </w:style>
  <w:style w:type="character" w:styleId="CommentSubjectChar" w:customStyle="1">
    <w:name w:val="Comment Subject Char"/>
    <w:basedOn w:val="CommentTextChar"/>
    <w:link w:val="CommentSubject"/>
    <w:uiPriority w:val="99"/>
    <w:semiHidden w:val="1"/>
    <w:rsid w:val="00220BFF"/>
    <w:rPr>
      <w:rFonts w:ascii="Cambria" w:cs="Cambria" w:eastAsia="Cambria" w:hAnsi="Cambria"/>
      <w:b w:val="1"/>
      <w:bCs w:val="1"/>
      <w:color w:val="000000"/>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33.0" w:type="dxa"/>
        <w:left w:w="120.0" w:type="dxa"/>
        <w:bottom w:w="0.0" w:type="dxa"/>
        <w:right w:w="115.0" w:type="dxa"/>
      </w:tblCellMar>
    </w:tblPr>
  </w:style>
  <w:style w:type="table" w:styleId="Table2">
    <w:basedOn w:val="TableNormal"/>
    <w:pPr>
      <w:spacing w:after="0" w:line="240" w:lineRule="auto"/>
    </w:pPr>
    <w:tblPr>
      <w:tblStyleRowBandSize w:val="1"/>
      <w:tblStyleColBandSize w:val="1"/>
      <w:tblCellMar>
        <w:top w:w="33.0" w:type="dxa"/>
        <w:left w:w="120.0" w:type="dxa"/>
        <w:bottom w:w="0.0" w:type="dxa"/>
        <w:right w:w="115.0" w:type="dxa"/>
      </w:tblCellMar>
    </w:tblPr>
  </w:style>
  <w:style w:type="table" w:styleId="Table3">
    <w:basedOn w:val="TableNormal"/>
    <w:pPr>
      <w:spacing w:after="0" w:line="240" w:lineRule="auto"/>
    </w:pPr>
    <w:tblPr>
      <w:tblStyleRowBandSize w:val="1"/>
      <w:tblStyleColBandSize w:val="1"/>
      <w:tblCellMar>
        <w:top w:w="33.0" w:type="dxa"/>
        <w:left w:w="120.0" w:type="dxa"/>
        <w:bottom w:w="0.0" w:type="dxa"/>
        <w:right w:w="115.0" w:type="dxa"/>
      </w:tblCellMar>
    </w:tblPr>
  </w:style>
  <w:style w:type="table" w:styleId="Table4">
    <w:basedOn w:val="TableNormal"/>
    <w:pPr>
      <w:spacing w:after="0" w:line="240" w:lineRule="auto"/>
    </w:pPr>
    <w:tblPr>
      <w:tblStyleRowBandSize w:val="1"/>
      <w:tblStyleColBandSize w:val="1"/>
      <w:tblCellMar>
        <w:top w:w="32.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33.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33.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33.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32.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44.0" w:type="dxa"/>
        <w:bottom w:w="0.0" w:type="dxa"/>
        <w:right w:w="115.0" w:type="dxa"/>
      </w:tblCellMar>
    </w:tblPr>
  </w:style>
  <w:style w:type="table" w:styleId="Table10">
    <w:basedOn w:val="TableNormal"/>
    <w:pPr>
      <w:spacing w:after="0" w:line="240" w:lineRule="auto"/>
    </w:pPr>
    <w:tblPr>
      <w:tblStyleRowBandSize w:val="1"/>
      <w:tblStyleColBandSize w:val="1"/>
      <w:tblCellMar>
        <w:top w:w="91.0" w:type="dxa"/>
        <w:left w:w="31.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80.0" w:type="dxa"/>
        <w:bottom w:w="0.0" w:type="dxa"/>
        <w:right w:w="39.0" w:type="dxa"/>
      </w:tblCellMar>
    </w:tblPr>
  </w:style>
  <w:style w:type="table" w:styleId="Table12">
    <w:basedOn w:val="TableNormal"/>
    <w:pPr>
      <w:spacing w:after="0" w:line="240" w:lineRule="auto"/>
    </w:pPr>
    <w:tblPr>
      <w:tblStyleRowBandSize w:val="1"/>
      <w:tblStyleColBandSize w:val="1"/>
      <w:tblCellMar>
        <w:top w:w="8.0" w:type="dxa"/>
        <w:left w:w="83.0" w:type="dxa"/>
        <w:bottom w:w="0.0" w:type="dxa"/>
        <w:right w:w="115.0" w:type="dxa"/>
      </w:tblCellMar>
    </w:tblPr>
  </w:style>
  <w:style w:type="table" w:styleId="Table13">
    <w:basedOn w:val="TableNormal"/>
    <w:pPr>
      <w:spacing w:after="0" w:line="240" w:lineRule="auto"/>
    </w:pPr>
    <w:tblPr>
      <w:tblStyleRowBandSize w:val="1"/>
      <w:tblStyleColBandSize w:val="1"/>
      <w:tblCellMar>
        <w:top w:w="11.0" w:type="dxa"/>
        <w:left w:w="80.0" w:type="dxa"/>
        <w:bottom w:w="0.0" w:type="dxa"/>
        <w:right w:w="46.0" w:type="dxa"/>
      </w:tblCellMar>
    </w:tblPr>
  </w:style>
  <w:style w:type="table" w:styleId="Table14">
    <w:basedOn w:val="TableNormal"/>
    <w:pPr>
      <w:spacing w:after="0" w:line="240" w:lineRule="auto"/>
    </w:pPr>
    <w:tblPr>
      <w:tblStyleRowBandSize w:val="1"/>
      <w:tblStyleColBandSize w:val="1"/>
      <w:tblCellMar>
        <w:top w:w="13.0" w:type="dxa"/>
        <w:left w:w="80.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80.0" w:type="dxa"/>
        <w:bottom w:w="0.0" w:type="dxa"/>
        <w:right w:w="39.0" w:type="dxa"/>
      </w:tblCellMar>
    </w:tblPr>
  </w:style>
  <w:style w:type="table" w:styleId="Table16">
    <w:basedOn w:val="TableNormal"/>
    <w:pPr>
      <w:spacing w:after="0" w:line="240" w:lineRule="auto"/>
    </w:pPr>
    <w:tblPr>
      <w:tblStyleRowBandSize w:val="1"/>
      <w:tblStyleColBandSize w:val="1"/>
      <w:tblCellMar>
        <w:top w:w="12.0" w:type="dxa"/>
        <w:left w:w="83.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1.png"/><Relationship Id="rId21" Type="http://schemas.openxmlformats.org/officeDocument/2006/relationships/image" Target="media/image13.png"/><Relationship Id="rId24" Type="http://schemas.openxmlformats.org/officeDocument/2006/relationships/image" Target="media/image8.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jpg"/><Relationship Id="rId26" Type="http://schemas.openxmlformats.org/officeDocument/2006/relationships/image" Target="media/image26.png"/><Relationship Id="rId25" Type="http://schemas.openxmlformats.org/officeDocument/2006/relationships/image" Target="media/image2.png"/><Relationship Id="rId28" Type="http://schemas.openxmlformats.org/officeDocument/2006/relationships/image" Target="media/image22.png"/><Relationship Id="rId27" Type="http://schemas.openxmlformats.org/officeDocument/2006/relationships/image" Target="media/image2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3.jpg"/><Relationship Id="rId30" Type="http://schemas.openxmlformats.org/officeDocument/2006/relationships/image" Target="media/image12.jpg"/><Relationship Id="rId11" Type="http://schemas.openxmlformats.org/officeDocument/2006/relationships/image" Target="media/image16.jpg"/><Relationship Id="rId33" Type="http://schemas.openxmlformats.org/officeDocument/2006/relationships/footer" Target="footer3.xml"/><Relationship Id="rId10" Type="http://schemas.openxmlformats.org/officeDocument/2006/relationships/image" Target="media/image15.jpg"/><Relationship Id="rId32"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image" Target="media/image10.jpg"/><Relationship Id="rId34" Type="http://schemas.openxmlformats.org/officeDocument/2006/relationships/footer" Target="footer1.xml"/><Relationship Id="rId15" Type="http://schemas.openxmlformats.org/officeDocument/2006/relationships/image" Target="media/image4.jpg"/><Relationship Id="rId14" Type="http://schemas.openxmlformats.org/officeDocument/2006/relationships/image" Target="media/image18.jpg"/><Relationship Id="rId17" Type="http://schemas.openxmlformats.org/officeDocument/2006/relationships/image" Target="media/image19.png"/><Relationship Id="rId16" Type="http://schemas.openxmlformats.org/officeDocument/2006/relationships/image" Target="media/image20.png"/><Relationship Id="rId19" Type="http://schemas.openxmlformats.org/officeDocument/2006/relationships/image" Target="media/image14.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HP9TdkCb+cEppraOmkI2r46xPA==">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2025-06-12T23:53:00Z</dcterms:created>
  <dc:creator>Alex Mill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bc7cb202-ef4b-47ed-81a0-d7d7f25f3bb5</vt:lpwstr>
  </property>
  <property fmtid="{D5CDD505-2E9C-101B-9397-08002B2CF9AE}" pid="3" name="ContentTypeId">
    <vt:lpwstr>0x010100DE066533BD1B1E4C9C052FAD275EAE68</vt:lpwstr>
  </property>
</Properties>
</file>